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C3C11" w14:textId="530CAC66" w:rsidR="000F7D54" w:rsidRDefault="00634483">
      <w:pPr>
        <w:spacing w:after="0"/>
        <w:jc w:val="center"/>
        <w:rPr>
          <w:rFonts w:ascii="Arial" w:hAnsi="Arial" w:cs="Arial"/>
          <w:b/>
        </w:rPr>
      </w:pPr>
      <w:r>
        <w:rPr>
          <w:rFonts w:ascii="Arial" w:hAnsi="Arial" w:cs="Arial"/>
          <w:b/>
        </w:rPr>
        <w:t>M</w:t>
      </w:r>
      <w:r w:rsidR="0004110D" w:rsidRPr="009C05EB">
        <w:rPr>
          <w:rFonts w:ascii="Arial" w:hAnsi="Arial" w:cs="Arial"/>
          <w:b/>
        </w:rPr>
        <w:t>inutes of the Planning Committee meeting held on</w:t>
      </w:r>
    </w:p>
    <w:p w14:paraId="2DADFF82" w14:textId="4CC8BC24" w:rsidR="00634483" w:rsidRDefault="008B36BF" w:rsidP="00634483">
      <w:pPr>
        <w:spacing w:after="0"/>
        <w:ind w:left="720"/>
        <w:jc w:val="center"/>
        <w:rPr>
          <w:rFonts w:ascii="Arial" w:hAnsi="Arial" w:cs="Arial"/>
          <w:b/>
          <w:bCs/>
        </w:rPr>
      </w:pPr>
      <w:r>
        <w:rPr>
          <w:rFonts w:ascii="Arial" w:hAnsi="Arial" w:cs="Arial"/>
          <w:b/>
        </w:rPr>
        <w:t xml:space="preserve">Monday </w:t>
      </w:r>
      <w:r w:rsidR="000C4C49">
        <w:rPr>
          <w:rFonts w:ascii="Arial" w:hAnsi="Arial" w:cs="Arial"/>
          <w:b/>
        </w:rPr>
        <w:t>10</w:t>
      </w:r>
      <w:r w:rsidR="000C4C49" w:rsidRPr="000C4C49">
        <w:rPr>
          <w:rFonts w:ascii="Arial" w:hAnsi="Arial" w:cs="Arial"/>
          <w:b/>
          <w:vertAlign w:val="superscript"/>
        </w:rPr>
        <w:t>th</w:t>
      </w:r>
      <w:r w:rsidR="000C4C49">
        <w:rPr>
          <w:rFonts w:ascii="Arial" w:hAnsi="Arial" w:cs="Arial"/>
          <w:b/>
        </w:rPr>
        <w:t xml:space="preserve"> February</w:t>
      </w:r>
      <w:r>
        <w:rPr>
          <w:rFonts w:ascii="Arial" w:hAnsi="Arial" w:cs="Arial"/>
          <w:b/>
        </w:rPr>
        <w:t xml:space="preserve"> 2020</w:t>
      </w:r>
      <w:r w:rsidR="008B6EAC" w:rsidRPr="009C05EB">
        <w:rPr>
          <w:rFonts w:ascii="Arial" w:hAnsi="Arial" w:cs="Arial"/>
          <w:b/>
        </w:rPr>
        <w:t xml:space="preserve"> </w:t>
      </w:r>
      <w:r w:rsidR="00A66A29" w:rsidRPr="009C05EB">
        <w:rPr>
          <w:rFonts w:ascii="Arial" w:hAnsi="Arial" w:cs="Arial"/>
          <w:b/>
        </w:rPr>
        <w:t>at</w:t>
      </w:r>
      <w:r>
        <w:rPr>
          <w:rFonts w:ascii="Arial" w:hAnsi="Arial" w:cs="Arial"/>
          <w:b/>
        </w:rPr>
        <w:t xml:space="preserve"> </w:t>
      </w:r>
      <w:r w:rsidR="00634483">
        <w:rPr>
          <w:rFonts w:ascii="Arial" w:hAnsi="Arial" w:cs="Arial"/>
          <w:b/>
        </w:rPr>
        <w:t>7</w:t>
      </w:r>
      <w:r>
        <w:rPr>
          <w:rFonts w:ascii="Arial" w:hAnsi="Arial" w:cs="Arial"/>
          <w:b/>
        </w:rPr>
        <w:t>:</w:t>
      </w:r>
      <w:r w:rsidR="00634483">
        <w:rPr>
          <w:rFonts w:ascii="Arial" w:hAnsi="Arial" w:cs="Arial"/>
          <w:b/>
        </w:rPr>
        <w:t>00</w:t>
      </w:r>
      <w:r w:rsidR="00ED29C7">
        <w:rPr>
          <w:rFonts w:ascii="Arial" w:hAnsi="Arial" w:cs="Arial"/>
          <w:b/>
        </w:rPr>
        <w:t xml:space="preserve">pm </w:t>
      </w:r>
      <w:r w:rsidR="00634483" w:rsidRPr="004F6C5A">
        <w:rPr>
          <w:rFonts w:ascii="Arial" w:hAnsi="Arial" w:cs="Arial"/>
          <w:b/>
          <w:bCs/>
        </w:rPr>
        <w:t>in</w:t>
      </w:r>
      <w:r w:rsidR="00634483">
        <w:rPr>
          <w:rFonts w:ascii="Arial" w:hAnsi="Arial" w:cs="Arial"/>
          <w:b/>
          <w:bCs/>
        </w:rPr>
        <w:t xml:space="preserve"> </w:t>
      </w:r>
      <w:r w:rsidR="00634483" w:rsidRPr="004F6C5A">
        <w:rPr>
          <w:rFonts w:ascii="Arial" w:hAnsi="Arial" w:cs="Arial"/>
          <w:b/>
          <w:bCs/>
        </w:rPr>
        <w:t>Wickham Marke</w:t>
      </w:r>
      <w:r w:rsidR="00634483">
        <w:rPr>
          <w:rFonts w:ascii="Arial" w:hAnsi="Arial" w:cs="Arial"/>
          <w:b/>
          <w:bCs/>
        </w:rPr>
        <w:t xml:space="preserve">t </w:t>
      </w:r>
      <w:r w:rsidR="000C4C49">
        <w:rPr>
          <w:rFonts w:ascii="Arial" w:hAnsi="Arial" w:cs="Arial"/>
          <w:b/>
          <w:bCs/>
        </w:rPr>
        <w:t>Village Hall, Committee Room</w:t>
      </w:r>
    </w:p>
    <w:p w14:paraId="34BE6DB3" w14:textId="7120C768" w:rsidR="00FD79CB" w:rsidRDefault="00FD79CB" w:rsidP="00634483">
      <w:pPr>
        <w:spacing w:after="0"/>
        <w:jc w:val="center"/>
        <w:rPr>
          <w:rFonts w:ascii="Arial" w:hAnsi="Arial" w:cs="Arial"/>
          <w:b/>
        </w:rPr>
      </w:pPr>
    </w:p>
    <w:p w14:paraId="3965E7DB" w14:textId="77777777" w:rsidR="000F7D54" w:rsidRDefault="0004110D" w:rsidP="00DA162E">
      <w:pPr>
        <w:spacing w:after="0" w:line="100" w:lineRule="atLeast"/>
        <w:rPr>
          <w:rFonts w:ascii="Arial" w:hAnsi="Arial" w:cs="Arial"/>
          <w:color w:val="000000"/>
        </w:rPr>
      </w:pPr>
      <w:r w:rsidRPr="009A77DF">
        <w:rPr>
          <w:rFonts w:ascii="Arial" w:hAnsi="Arial" w:cs="Arial"/>
          <w:color w:val="000000"/>
        </w:rPr>
        <w:t>Present:</w:t>
      </w:r>
      <w:r w:rsidRPr="009A77DF">
        <w:rPr>
          <w:rFonts w:ascii="Arial" w:hAnsi="Arial" w:cs="Arial"/>
          <w:color w:val="000000"/>
        </w:rPr>
        <w:tab/>
      </w:r>
      <w:r w:rsidR="00082F35">
        <w:rPr>
          <w:rFonts w:ascii="Arial" w:hAnsi="Arial" w:cs="Arial"/>
          <w:color w:val="000000"/>
        </w:rPr>
        <w:t xml:space="preserve">Cllr </w:t>
      </w:r>
      <w:r w:rsidR="00083916">
        <w:rPr>
          <w:rFonts w:ascii="Arial" w:hAnsi="Arial" w:cs="Arial"/>
          <w:color w:val="000000"/>
        </w:rPr>
        <w:t>Lisa Sanders</w:t>
      </w:r>
      <w:r w:rsidR="000F7D54">
        <w:rPr>
          <w:rFonts w:ascii="Arial" w:hAnsi="Arial" w:cs="Arial"/>
          <w:color w:val="000000"/>
        </w:rPr>
        <w:t xml:space="preserve"> (Chairman)</w:t>
      </w:r>
    </w:p>
    <w:p w14:paraId="1D7F9E05" w14:textId="4BC8C45C" w:rsidR="008B36BF" w:rsidRDefault="00083916">
      <w:pPr>
        <w:spacing w:after="0" w:line="100" w:lineRule="atLeast"/>
        <w:rPr>
          <w:rFonts w:ascii="Arial" w:hAnsi="Arial" w:cs="Arial"/>
          <w:color w:val="000000"/>
        </w:rPr>
      </w:pPr>
      <w:r>
        <w:rPr>
          <w:rFonts w:ascii="Arial" w:hAnsi="Arial" w:cs="Arial"/>
          <w:color w:val="000000"/>
        </w:rPr>
        <w:tab/>
      </w:r>
      <w:r w:rsidR="008B36BF">
        <w:rPr>
          <w:rFonts w:ascii="Arial" w:hAnsi="Arial" w:cs="Arial"/>
          <w:color w:val="000000"/>
        </w:rPr>
        <w:tab/>
        <w:t xml:space="preserve">Cllr </w:t>
      </w:r>
      <w:r w:rsidR="000C4C49">
        <w:rPr>
          <w:rFonts w:ascii="Arial" w:hAnsi="Arial" w:cs="Arial"/>
          <w:color w:val="000000"/>
        </w:rPr>
        <w:t>Mike Hawes</w:t>
      </w:r>
      <w:r w:rsidR="008B36BF">
        <w:rPr>
          <w:rFonts w:ascii="Arial" w:hAnsi="Arial" w:cs="Arial"/>
          <w:color w:val="000000"/>
        </w:rPr>
        <w:tab/>
      </w:r>
      <w:r w:rsidR="008B36BF">
        <w:rPr>
          <w:rFonts w:ascii="Arial" w:hAnsi="Arial" w:cs="Arial"/>
          <w:color w:val="000000"/>
        </w:rPr>
        <w:tab/>
      </w:r>
      <w:r w:rsidR="008B36BF">
        <w:rPr>
          <w:rFonts w:ascii="Arial" w:hAnsi="Arial" w:cs="Arial"/>
          <w:color w:val="000000"/>
        </w:rPr>
        <w:tab/>
        <w:t>Cllr Ivor French</w:t>
      </w:r>
    </w:p>
    <w:p w14:paraId="137AF9D2" w14:textId="215C02B5" w:rsidR="00634483" w:rsidRDefault="00634483">
      <w:pPr>
        <w:spacing w:after="0" w:line="100" w:lineRule="atLeast"/>
        <w:rPr>
          <w:rFonts w:ascii="Arial" w:hAnsi="Arial" w:cs="Arial"/>
          <w:color w:val="000000"/>
        </w:rPr>
      </w:pPr>
      <w:r>
        <w:rPr>
          <w:rFonts w:ascii="Arial" w:hAnsi="Arial" w:cs="Arial"/>
          <w:color w:val="000000"/>
        </w:rPr>
        <w:tab/>
      </w:r>
      <w:r>
        <w:rPr>
          <w:rFonts w:ascii="Arial" w:hAnsi="Arial" w:cs="Arial"/>
          <w:color w:val="000000"/>
        </w:rPr>
        <w:tab/>
        <w:t>Cllr Brian Nobbs</w:t>
      </w:r>
      <w:r w:rsidR="000C4C49">
        <w:rPr>
          <w:rFonts w:ascii="Arial" w:hAnsi="Arial" w:cs="Arial"/>
          <w:color w:val="000000"/>
        </w:rPr>
        <w:tab/>
      </w:r>
      <w:r w:rsidR="000C4C49">
        <w:rPr>
          <w:rFonts w:ascii="Arial" w:hAnsi="Arial" w:cs="Arial"/>
          <w:color w:val="000000"/>
        </w:rPr>
        <w:tab/>
      </w:r>
      <w:r w:rsidR="000C4C49">
        <w:rPr>
          <w:rFonts w:ascii="Arial" w:hAnsi="Arial" w:cs="Arial"/>
          <w:color w:val="000000"/>
        </w:rPr>
        <w:tab/>
        <w:t>Cllr Sonya Exton</w:t>
      </w:r>
    </w:p>
    <w:p w14:paraId="3D3898E3" w14:textId="77777777" w:rsidR="00634483" w:rsidRDefault="00634483">
      <w:pPr>
        <w:spacing w:after="0" w:line="100" w:lineRule="atLeast"/>
        <w:rPr>
          <w:rFonts w:ascii="Arial" w:hAnsi="Arial" w:cs="Arial"/>
          <w:color w:val="000000"/>
          <w:sz w:val="16"/>
          <w:szCs w:val="16"/>
        </w:rPr>
      </w:pPr>
    </w:p>
    <w:p w14:paraId="0BF9E07C" w14:textId="77F6416B" w:rsidR="00F34A58" w:rsidRPr="003C3284" w:rsidRDefault="008B36BF">
      <w:pPr>
        <w:spacing w:after="0" w:line="100" w:lineRule="atLeast"/>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p>
    <w:p w14:paraId="1E014996" w14:textId="77777777" w:rsidR="000C4C49" w:rsidRDefault="000F7D54">
      <w:pPr>
        <w:spacing w:after="0" w:line="100" w:lineRule="atLeast"/>
        <w:rPr>
          <w:rFonts w:ascii="Arial" w:hAnsi="Arial" w:cs="Arial"/>
          <w:color w:val="000000"/>
        </w:rPr>
      </w:pPr>
      <w:r>
        <w:rPr>
          <w:rFonts w:ascii="Arial" w:hAnsi="Arial" w:cs="Arial"/>
          <w:color w:val="000000"/>
        </w:rPr>
        <w:t xml:space="preserve">Officer </w:t>
      </w:r>
      <w:r w:rsidR="000C4C49">
        <w:rPr>
          <w:rFonts w:ascii="Arial" w:hAnsi="Arial" w:cs="Arial"/>
          <w:color w:val="000000"/>
        </w:rPr>
        <w:t xml:space="preserve">in attendance: </w:t>
      </w:r>
      <w:r w:rsidR="00613706">
        <w:rPr>
          <w:rFonts w:ascii="Arial" w:hAnsi="Arial" w:cs="Arial"/>
          <w:color w:val="000000"/>
        </w:rPr>
        <w:t>Jo</w:t>
      </w:r>
      <w:r w:rsidR="0004110D" w:rsidRPr="009A77DF">
        <w:rPr>
          <w:rFonts w:ascii="Arial" w:hAnsi="Arial" w:cs="Arial"/>
          <w:color w:val="000000"/>
        </w:rPr>
        <w:t xml:space="preserve"> </w:t>
      </w:r>
      <w:r w:rsidR="00A655E1">
        <w:rPr>
          <w:rFonts w:ascii="Arial" w:hAnsi="Arial" w:cs="Arial"/>
          <w:color w:val="000000"/>
        </w:rPr>
        <w:t>Peters</w:t>
      </w:r>
      <w:r w:rsidR="0004110D" w:rsidRPr="009A77DF">
        <w:rPr>
          <w:rFonts w:ascii="Arial" w:hAnsi="Arial" w:cs="Arial"/>
          <w:color w:val="000000"/>
        </w:rPr>
        <w:t>, Clerk</w:t>
      </w:r>
      <w:r w:rsidR="00A66A29" w:rsidRPr="009A77DF">
        <w:rPr>
          <w:rFonts w:ascii="Arial" w:hAnsi="Arial" w:cs="Arial"/>
          <w:color w:val="000000"/>
        </w:rPr>
        <w:t xml:space="preserve"> to the Council</w:t>
      </w:r>
    </w:p>
    <w:p w14:paraId="6B9CC31E" w14:textId="4ADECDF7" w:rsidR="00634483" w:rsidRDefault="001E5756">
      <w:pPr>
        <w:spacing w:after="0" w:line="100" w:lineRule="atLeast"/>
        <w:rPr>
          <w:rFonts w:ascii="Arial" w:hAnsi="Arial" w:cs="Arial"/>
          <w:color w:val="000000"/>
        </w:rPr>
      </w:pPr>
      <w:r w:rsidRPr="009A77DF">
        <w:rPr>
          <w:rFonts w:ascii="Arial" w:hAnsi="Arial" w:cs="Arial"/>
          <w:color w:val="000000"/>
        </w:rPr>
        <w:t xml:space="preserve">There </w:t>
      </w:r>
      <w:r w:rsidR="00ED29C7">
        <w:rPr>
          <w:rFonts w:ascii="Arial" w:hAnsi="Arial" w:cs="Arial"/>
          <w:color w:val="000000"/>
        </w:rPr>
        <w:t>w</w:t>
      </w:r>
      <w:r w:rsidR="00DA162E">
        <w:rPr>
          <w:rFonts w:ascii="Arial" w:hAnsi="Arial" w:cs="Arial"/>
          <w:color w:val="000000"/>
        </w:rPr>
        <w:t xml:space="preserve">ere </w:t>
      </w:r>
      <w:r w:rsidR="00634483">
        <w:rPr>
          <w:rFonts w:ascii="Arial" w:hAnsi="Arial" w:cs="Arial"/>
          <w:color w:val="000000"/>
        </w:rPr>
        <w:t xml:space="preserve">no </w:t>
      </w:r>
      <w:r w:rsidR="009E4B69">
        <w:rPr>
          <w:rFonts w:ascii="Arial" w:hAnsi="Arial" w:cs="Arial"/>
          <w:color w:val="000000"/>
        </w:rPr>
        <w:t>membe</w:t>
      </w:r>
      <w:r w:rsidR="000358FE">
        <w:rPr>
          <w:rFonts w:ascii="Arial" w:hAnsi="Arial" w:cs="Arial"/>
          <w:color w:val="000000"/>
        </w:rPr>
        <w:t>rs</w:t>
      </w:r>
      <w:r w:rsidR="00883043">
        <w:rPr>
          <w:rFonts w:ascii="Arial" w:hAnsi="Arial" w:cs="Arial"/>
          <w:color w:val="000000"/>
        </w:rPr>
        <w:t xml:space="preserve"> of the public present</w:t>
      </w:r>
    </w:p>
    <w:p w14:paraId="1C31E92E" w14:textId="77777777" w:rsidR="00F34A58" w:rsidRDefault="00F34A58">
      <w:pPr>
        <w:spacing w:after="0" w:line="100" w:lineRule="atLeast"/>
        <w:rPr>
          <w:rFonts w:ascii="Arial" w:hAnsi="Arial" w:cs="Arial"/>
          <w:color w:val="000000"/>
          <w:sz w:val="16"/>
          <w:szCs w:val="16"/>
        </w:rPr>
      </w:pPr>
    </w:p>
    <w:p w14:paraId="79D596FF" w14:textId="77777777" w:rsidR="0004110D" w:rsidRDefault="0004110D">
      <w:pPr>
        <w:spacing w:after="0" w:line="100" w:lineRule="atLeast"/>
        <w:rPr>
          <w:rFonts w:ascii="Arial" w:hAnsi="Arial" w:cs="Arial"/>
          <w:b/>
        </w:rPr>
      </w:pPr>
      <w:r>
        <w:rPr>
          <w:rFonts w:ascii="Arial" w:hAnsi="Arial" w:cs="Arial"/>
          <w:b/>
        </w:rPr>
        <w:t xml:space="preserve">1.  </w:t>
      </w:r>
      <w:r>
        <w:rPr>
          <w:rFonts w:ascii="Arial" w:hAnsi="Arial" w:cs="Arial"/>
          <w:b/>
        </w:rPr>
        <w:tab/>
      </w:r>
      <w:r w:rsidR="00890759">
        <w:rPr>
          <w:rFonts w:ascii="Arial" w:hAnsi="Arial" w:cs="Arial"/>
          <w:b/>
        </w:rPr>
        <w:t>To receive a</w:t>
      </w:r>
      <w:r w:rsidR="006F6112">
        <w:rPr>
          <w:rFonts w:ascii="Arial" w:hAnsi="Arial" w:cs="Arial"/>
          <w:b/>
        </w:rPr>
        <w:t>pologies for absence</w:t>
      </w:r>
    </w:p>
    <w:p w14:paraId="120EB0CC" w14:textId="438ED6F2" w:rsidR="006F6112" w:rsidRPr="006F2660" w:rsidRDefault="00A22F24" w:rsidP="00A65246">
      <w:pPr>
        <w:spacing w:after="0" w:line="100" w:lineRule="atLeast"/>
        <w:rPr>
          <w:rFonts w:ascii="Arial" w:hAnsi="Arial" w:cs="Arial"/>
        </w:rPr>
      </w:pPr>
      <w:r>
        <w:rPr>
          <w:rFonts w:ascii="Arial" w:hAnsi="Arial" w:cs="Arial"/>
        </w:rPr>
        <w:tab/>
      </w:r>
      <w:r w:rsidR="00634483">
        <w:rPr>
          <w:rFonts w:ascii="Arial" w:hAnsi="Arial" w:cs="Arial"/>
        </w:rPr>
        <w:t>Apologies were accepted from Cllr</w:t>
      </w:r>
      <w:r w:rsidR="000C4C49">
        <w:rPr>
          <w:rFonts w:ascii="Arial" w:hAnsi="Arial" w:cs="Arial"/>
        </w:rPr>
        <w:t xml:space="preserve"> Lawrence.</w:t>
      </w:r>
    </w:p>
    <w:p w14:paraId="58A134D6" w14:textId="77777777" w:rsidR="00F3413C" w:rsidRPr="00F472CA" w:rsidRDefault="00F3413C">
      <w:pPr>
        <w:spacing w:after="0" w:line="100" w:lineRule="atLeast"/>
        <w:rPr>
          <w:rFonts w:ascii="Arial" w:hAnsi="Arial" w:cs="Arial"/>
          <w:b/>
          <w:sz w:val="16"/>
          <w:szCs w:val="16"/>
        </w:rPr>
      </w:pPr>
    </w:p>
    <w:p w14:paraId="3B74CE75" w14:textId="33477622" w:rsidR="0004110D" w:rsidRDefault="0004110D">
      <w:pPr>
        <w:spacing w:after="0" w:line="100" w:lineRule="atLeast"/>
        <w:rPr>
          <w:rFonts w:ascii="Arial" w:hAnsi="Arial" w:cs="Arial"/>
          <w:b/>
        </w:rPr>
      </w:pPr>
      <w:r>
        <w:rPr>
          <w:rFonts w:ascii="Arial" w:hAnsi="Arial" w:cs="Arial"/>
          <w:b/>
        </w:rPr>
        <w:t>2.</w:t>
      </w:r>
      <w:r>
        <w:rPr>
          <w:rFonts w:ascii="Arial" w:hAnsi="Arial" w:cs="Arial"/>
          <w:b/>
        </w:rPr>
        <w:tab/>
        <w:t>To receive Councillors Declarations of Interest</w:t>
      </w:r>
    </w:p>
    <w:p w14:paraId="5E84FE57" w14:textId="5CA4F1F2" w:rsidR="000C4C49" w:rsidRPr="000C4C49" w:rsidRDefault="000C4C49" w:rsidP="000C4C49">
      <w:pPr>
        <w:suppressAutoHyphens w:val="0"/>
        <w:ind w:left="720"/>
        <w:rPr>
          <w:rFonts w:ascii="Arial" w:eastAsia="Times New Roman" w:hAnsi="Arial" w:cs="Arial"/>
          <w:kern w:val="0"/>
          <w:lang w:eastAsia="en-GB"/>
        </w:rPr>
      </w:pPr>
      <w:r>
        <w:rPr>
          <w:rFonts w:ascii="Arial" w:hAnsi="Arial" w:cs="Arial"/>
        </w:rPr>
        <w:t xml:space="preserve">The Chairman </w:t>
      </w:r>
      <w:r w:rsidR="00D43605">
        <w:rPr>
          <w:rFonts w:ascii="Arial" w:hAnsi="Arial" w:cs="Arial"/>
        </w:rPr>
        <w:t xml:space="preserve">declared a </w:t>
      </w:r>
      <w:r>
        <w:rPr>
          <w:rFonts w:ascii="Arial" w:hAnsi="Arial" w:cs="Arial"/>
        </w:rPr>
        <w:t>non-</w:t>
      </w:r>
      <w:r w:rsidR="00D43605">
        <w:rPr>
          <w:rFonts w:ascii="Arial" w:hAnsi="Arial" w:cs="Arial"/>
        </w:rPr>
        <w:t xml:space="preserve">pecuniary interest in Planning </w:t>
      </w:r>
      <w:r>
        <w:rPr>
          <w:rFonts w:ascii="Arial" w:hAnsi="Arial" w:cs="Arial"/>
        </w:rPr>
        <w:t>A</w:t>
      </w:r>
      <w:r w:rsidR="00D43605">
        <w:rPr>
          <w:rFonts w:ascii="Arial" w:hAnsi="Arial" w:cs="Arial"/>
        </w:rPr>
        <w:t>pplication</w:t>
      </w:r>
      <w:r w:rsidR="00D43605" w:rsidRPr="00172BFC">
        <w:rPr>
          <w:rFonts w:ascii="Arial" w:eastAsia="Times New Roman" w:hAnsi="Arial" w:cs="Arial"/>
          <w:b/>
          <w:bCs/>
          <w:color w:val="222222"/>
          <w:kern w:val="0"/>
          <w:lang w:eastAsia="en-GB"/>
        </w:rPr>
        <w:t xml:space="preserve"> </w:t>
      </w:r>
      <w:r w:rsidRPr="000C4C49">
        <w:rPr>
          <w:rFonts w:ascii="Arial" w:eastAsia="Times New Roman" w:hAnsi="Arial" w:cs="Arial"/>
          <w:kern w:val="0"/>
          <w:lang w:eastAsia="en-GB"/>
        </w:rPr>
        <w:t>DC/20/0270/FUL</w:t>
      </w:r>
      <w:r w:rsidRPr="000C4C49">
        <w:rPr>
          <w:rFonts w:ascii="Arial" w:eastAsia="Times New Roman" w:hAnsi="Arial" w:cs="Arial"/>
          <w:kern w:val="0"/>
          <w:lang w:eastAsia="en-GB"/>
        </w:rPr>
        <w:t>.</w:t>
      </w:r>
    </w:p>
    <w:p w14:paraId="07878A64" w14:textId="70486C1B" w:rsidR="008B36BF" w:rsidRPr="008B36BF" w:rsidRDefault="008B36BF" w:rsidP="008B36BF">
      <w:pPr>
        <w:spacing w:after="0" w:line="100" w:lineRule="atLeast"/>
        <w:rPr>
          <w:rFonts w:ascii="Arial" w:hAnsi="Arial" w:cs="Arial"/>
          <w:b/>
        </w:rPr>
      </w:pPr>
      <w:r>
        <w:rPr>
          <w:rFonts w:ascii="Arial" w:hAnsi="Arial" w:cs="Arial"/>
          <w:b/>
        </w:rPr>
        <w:t xml:space="preserve">3.  </w:t>
      </w:r>
      <w:r>
        <w:rPr>
          <w:rFonts w:ascii="Arial" w:hAnsi="Arial" w:cs="Arial"/>
          <w:b/>
        </w:rPr>
        <w:tab/>
      </w:r>
      <w:r w:rsidRPr="008B36BF">
        <w:rPr>
          <w:rFonts w:ascii="Arial" w:hAnsi="Arial" w:cs="Arial"/>
          <w:b/>
        </w:rPr>
        <w:t xml:space="preserve">Public Forum  </w:t>
      </w:r>
    </w:p>
    <w:p w14:paraId="31D1BE1F" w14:textId="20A977EA" w:rsidR="008B36BF" w:rsidRPr="007A5CDF" w:rsidRDefault="00634483" w:rsidP="007A5CDF">
      <w:pPr>
        <w:ind w:left="720"/>
        <w:rPr>
          <w:rFonts w:ascii="Arial" w:hAnsi="Arial" w:cs="Arial"/>
        </w:rPr>
      </w:pPr>
      <w:r>
        <w:rPr>
          <w:rFonts w:ascii="Arial" w:hAnsi="Arial" w:cs="Arial"/>
        </w:rPr>
        <w:t>There were no members of the public present.</w:t>
      </w:r>
    </w:p>
    <w:p w14:paraId="23F7FE79" w14:textId="3EBA5C99" w:rsidR="00AF72E6" w:rsidRPr="00962073" w:rsidRDefault="00533898" w:rsidP="00962073">
      <w:pPr>
        <w:spacing w:after="0" w:line="240" w:lineRule="auto"/>
        <w:ind w:left="720" w:hanging="720"/>
        <w:rPr>
          <w:rFonts w:ascii="Arial" w:hAnsi="Arial" w:cs="Arial"/>
          <w:b/>
        </w:rPr>
      </w:pPr>
      <w:r>
        <w:rPr>
          <w:rFonts w:ascii="Arial" w:eastAsia="Times New Roman" w:hAnsi="Arial" w:cs="Arial"/>
          <w:b/>
          <w:bCs/>
          <w:color w:val="222222"/>
        </w:rPr>
        <w:t>4</w:t>
      </w:r>
      <w:r w:rsidR="008A2B50" w:rsidRPr="00AF72E6">
        <w:rPr>
          <w:rFonts w:ascii="Arial" w:eastAsia="Times New Roman" w:hAnsi="Arial" w:cs="Arial"/>
          <w:b/>
          <w:bCs/>
          <w:color w:val="222222"/>
        </w:rPr>
        <w:t>.</w:t>
      </w:r>
      <w:r w:rsidR="008A2B50" w:rsidRPr="00AF72E6">
        <w:rPr>
          <w:rFonts w:ascii="Arial" w:eastAsia="Times New Roman" w:hAnsi="Arial" w:cs="Arial"/>
          <w:bCs/>
          <w:color w:val="222222"/>
        </w:rPr>
        <w:tab/>
      </w:r>
      <w:r w:rsidR="008A2B50" w:rsidRPr="00962073">
        <w:rPr>
          <w:rFonts w:ascii="Arial" w:hAnsi="Arial" w:cs="Arial"/>
          <w:b/>
        </w:rPr>
        <w:t xml:space="preserve">To </w:t>
      </w:r>
      <w:r w:rsidR="00AF72E6" w:rsidRPr="00962073">
        <w:rPr>
          <w:rFonts w:ascii="Arial" w:hAnsi="Arial" w:cs="Arial"/>
          <w:b/>
        </w:rPr>
        <w:t xml:space="preserve">approve the draft minutes of the Planning Committee meeting held on </w:t>
      </w:r>
    </w:p>
    <w:p w14:paraId="7BEA1BCE" w14:textId="0B107BC9" w:rsidR="00962073" w:rsidRDefault="000C4C49" w:rsidP="00962073">
      <w:pPr>
        <w:spacing w:after="0" w:line="240" w:lineRule="auto"/>
        <w:ind w:firstLine="720"/>
        <w:rPr>
          <w:rFonts w:ascii="Arial" w:hAnsi="Arial" w:cs="Arial"/>
          <w:b/>
        </w:rPr>
      </w:pPr>
      <w:r>
        <w:rPr>
          <w:rFonts w:ascii="Arial" w:hAnsi="Arial" w:cs="Arial"/>
          <w:b/>
        </w:rPr>
        <w:t>Tuesday 21</w:t>
      </w:r>
      <w:r w:rsidRPr="000C4C49">
        <w:rPr>
          <w:rFonts w:ascii="Arial" w:hAnsi="Arial" w:cs="Arial"/>
          <w:b/>
          <w:vertAlign w:val="superscript"/>
        </w:rPr>
        <w:t>st</w:t>
      </w:r>
      <w:r>
        <w:rPr>
          <w:rFonts w:ascii="Arial" w:hAnsi="Arial" w:cs="Arial"/>
          <w:b/>
        </w:rPr>
        <w:t xml:space="preserve"> </w:t>
      </w:r>
      <w:r w:rsidR="00D43605">
        <w:rPr>
          <w:rFonts w:ascii="Arial" w:hAnsi="Arial" w:cs="Arial"/>
          <w:b/>
        </w:rPr>
        <w:t>January 2020</w:t>
      </w:r>
    </w:p>
    <w:p w14:paraId="5F39A259" w14:textId="2A352EA2" w:rsidR="000F7D54" w:rsidRPr="00AF7785" w:rsidRDefault="00962073" w:rsidP="00962073">
      <w:pPr>
        <w:spacing w:after="0" w:line="240" w:lineRule="auto"/>
        <w:ind w:left="720"/>
        <w:rPr>
          <w:rFonts w:ascii="Arial" w:hAnsi="Arial" w:cs="Arial"/>
          <w:b/>
          <w:bCs/>
        </w:rPr>
      </w:pPr>
      <w:r>
        <w:rPr>
          <w:rFonts w:ascii="Arial" w:hAnsi="Arial" w:cs="Arial"/>
        </w:rPr>
        <w:t xml:space="preserve">These were </w:t>
      </w:r>
      <w:r w:rsidR="003F24B6" w:rsidRPr="00D151E9">
        <w:rPr>
          <w:rFonts w:ascii="Arial" w:hAnsi="Arial" w:cs="Arial"/>
          <w:b/>
          <w:bCs/>
        </w:rPr>
        <w:t xml:space="preserve">Unanimously </w:t>
      </w:r>
      <w:r w:rsidRPr="00AF2663">
        <w:rPr>
          <w:rFonts w:ascii="Arial" w:hAnsi="Arial" w:cs="Arial"/>
          <w:b/>
          <w:bCs/>
        </w:rPr>
        <w:t>A</w:t>
      </w:r>
      <w:r w:rsidRPr="00C458FE">
        <w:rPr>
          <w:rFonts w:ascii="Arial" w:hAnsi="Arial" w:cs="Arial"/>
          <w:b/>
        </w:rPr>
        <w:t>pproved</w:t>
      </w:r>
      <w:r w:rsidRPr="00962073">
        <w:rPr>
          <w:rFonts w:ascii="Arial" w:hAnsi="Arial" w:cs="Arial"/>
        </w:rPr>
        <w:t xml:space="preserve"> and signed by </w:t>
      </w:r>
      <w:r w:rsidR="000F7D54">
        <w:rPr>
          <w:rFonts w:ascii="Arial" w:hAnsi="Arial" w:cs="Arial"/>
        </w:rPr>
        <w:t xml:space="preserve">the Chairman </w:t>
      </w:r>
      <w:r w:rsidR="00C458FE">
        <w:rPr>
          <w:rFonts w:ascii="Arial" w:hAnsi="Arial" w:cs="Arial"/>
        </w:rPr>
        <w:t>as a true record</w:t>
      </w:r>
      <w:r w:rsidR="000F7D54">
        <w:rPr>
          <w:rFonts w:ascii="Arial" w:hAnsi="Arial" w:cs="Arial"/>
        </w:rPr>
        <w:t xml:space="preserve"> of the meeting.</w:t>
      </w:r>
      <w:r w:rsidR="00AF7785">
        <w:rPr>
          <w:rFonts w:ascii="Arial" w:hAnsi="Arial" w:cs="Arial"/>
        </w:rPr>
        <w:t xml:space="preserve">  </w:t>
      </w:r>
    </w:p>
    <w:p w14:paraId="41161B8E" w14:textId="77777777" w:rsidR="00EB6E1A" w:rsidRDefault="00EB6E1A" w:rsidP="00B706B5">
      <w:pPr>
        <w:spacing w:after="0"/>
        <w:ind w:left="720" w:hanging="720"/>
        <w:rPr>
          <w:rFonts w:ascii="Arial" w:hAnsi="Arial" w:cs="Arial"/>
        </w:rPr>
      </w:pPr>
    </w:p>
    <w:p w14:paraId="00D0520A" w14:textId="3E32A6F2" w:rsidR="002A583B" w:rsidRDefault="00533898" w:rsidP="00AF7785">
      <w:pPr>
        <w:spacing w:after="0" w:line="240" w:lineRule="auto"/>
        <w:rPr>
          <w:rFonts w:ascii="Arial" w:eastAsia="Times New Roman" w:hAnsi="Arial" w:cs="Arial"/>
          <w:b/>
          <w:color w:val="222222"/>
          <w:kern w:val="0"/>
          <w:lang w:eastAsia="en-GB"/>
        </w:rPr>
      </w:pPr>
      <w:r>
        <w:rPr>
          <w:rFonts w:ascii="Arial" w:eastAsia="Times New Roman" w:hAnsi="Arial" w:cs="Arial"/>
          <w:b/>
          <w:bCs/>
          <w:color w:val="222222"/>
        </w:rPr>
        <w:t>5</w:t>
      </w:r>
      <w:r w:rsidR="00F472CA" w:rsidRPr="00717678">
        <w:rPr>
          <w:rFonts w:ascii="Arial" w:eastAsia="Times New Roman" w:hAnsi="Arial" w:cs="Arial"/>
          <w:b/>
          <w:bCs/>
          <w:color w:val="222222"/>
        </w:rPr>
        <w:t>.</w:t>
      </w:r>
      <w:r w:rsidR="00F472CA" w:rsidRPr="00717678">
        <w:rPr>
          <w:rFonts w:ascii="Arial" w:eastAsia="Times New Roman" w:hAnsi="Arial" w:cs="Arial"/>
          <w:b/>
          <w:bCs/>
          <w:color w:val="222222"/>
        </w:rPr>
        <w:tab/>
      </w:r>
      <w:r w:rsidR="0004110D" w:rsidRPr="00717678">
        <w:rPr>
          <w:rFonts w:ascii="Arial" w:eastAsia="Times New Roman" w:hAnsi="Arial" w:cs="Arial"/>
          <w:b/>
          <w:bCs/>
          <w:color w:val="222222"/>
        </w:rPr>
        <w:t xml:space="preserve">To </w:t>
      </w:r>
      <w:r w:rsidR="008C4085" w:rsidRPr="00717678">
        <w:rPr>
          <w:rFonts w:ascii="Arial" w:eastAsia="Times New Roman" w:hAnsi="Arial" w:cs="Arial"/>
          <w:b/>
          <w:bCs/>
          <w:color w:val="222222"/>
        </w:rPr>
        <w:t>c</w:t>
      </w:r>
      <w:r w:rsidR="0004110D" w:rsidRPr="00717678">
        <w:rPr>
          <w:rFonts w:ascii="Arial" w:eastAsia="Times New Roman" w:hAnsi="Arial" w:cs="Arial"/>
          <w:b/>
          <w:bCs/>
          <w:color w:val="222222"/>
        </w:rPr>
        <w:t>onsider th</w:t>
      </w:r>
      <w:r w:rsidR="00A9590E">
        <w:rPr>
          <w:rFonts w:ascii="Arial" w:eastAsia="Times New Roman" w:hAnsi="Arial" w:cs="Arial"/>
          <w:b/>
          <w:bCs/>
          <w:color w:val="222222"/>
        </w:rPr>
        <w:t>e following Planning Application</w:t>
      </w:r>
      <w:r w:rsidR="00D43605">
        <w:rPr>
          <w:rFonts w:ascii="Arial" w:eastAsia="Times New Roman" w:hAnsi="Arial" w:cs="Arial"/>
          <w:b/>
          <w:bCs/>
          <w:color w:val="222222"/>
        </w:rPr>
        <w:t>s</w:t>
      </w:r>
      <w:r w:rsidR="005F2154">
        <w:rPr>
          <w:rFonts w:ascii="Arial" w:eastAsia="Times New Roman" w:hAnsi="Arial" w:cs="Arial"/>
          <w:b/>
          <w:bCs/>
          <w:color w:val="222222"/>
        </w:rPr>
        <w:t>:</w:t>
      </w:r>
      <w:r w:rsidR="0004110D" w:rsidRPr="00717678">
        <w:rPr>
          <w:rFonts w:ascii="Arial" w:eastAsia="Times New Roman" w:hAnsi="Arial" w:cs="Arial"/>
          <w:b/>
          <w:bCs/>
          <w:color w:val="222222"/>
        </w:rPr>
        <w:t>-</w:t>
      </w:r>
    </w:p>
    <w:p w14:paraId="2244758C" w14:textId="77777777" w:rsidR="000C4C49" w:rsidRPr="00903B1E" w:rsidRDefault="000C4C49" w:rsidP="000C4C49">
      <w:pPr>
        <w:suppressAutoHyphens w:val="0"/>
        <w:spacing w:after="0"/>
        <w:ind w:firstLine="720"/>
        <w:rPr>
          <w:rFonts w:ascii="Arial" w:eastAsia="Times New Roman" w:hAnsi="Arial" w:cs="Arial"/>
          <w:b/>
          <w:bCs/>
          <w:kern w:val="0"/>
          <w:lang w:eastAsia="en-GB"/>
        </w:rPr>
      </w:pPr>
      <w:bookmarkStart w:id="0" w:name="_Hlk33102586"/>
      <w:bookmarkStart w:id="1" w:name="_Hlk33692781"/>
      <w:r w:rsidRPr="00903B1E">
        <w:rPr>
          <w:rFonts w:ascii="Arial" w:eastAsia="Times New Roman" w:hAnsi="Arial" w:cs="Arial"/>
          <w:b/>
          <w:bCs/>
          <w:kern w:val="0"/>
          <w:lang w:eastAsia="en-GB"/>
        </w:rPr>
        <w:t>Planning Ref: DC/20/0270/FUL</w:t>
      </w:r>
    </w:p>
    <w:bookmarkEnd w:id="1"/>
    <w:p w14:paraId="375E4823" w14:textId="77777777" w:rsidR="000C4C49" w:rsidRPr="00903B1E" w:rsidRDefault="000C4C49" w:rsidP="000C4C49">
      <w:pPr>
        <w:suppressAutoHyphens w:val="0"/>
        <w:spacing w:after="0"/>
        <w:ind w:firstLine="720"/>
        <w:rPr>
          <w:rFonts w:ascii="Arial" w:eastAsia="Times New Roman" w:hAnsi="Arial" w:cs="Arial"/>
          <w:kern w:val="0"/>
          <w:lang w:eastAsia="en-GB"/>
        </w:rPr>
      </w:pPr>
      <w:r w:rsidRPr="00903B1E">
        <w:rPr>
          <w:rFonts w:ascii="Arial" w:eastAsia="Times New Roman" w:hAnsi="Arial" w:cs="Arial"/>
          <w:kern w:val="0"/>
          <w:lang w:eastAsia="en-GB"/>
        </w:rPr>
        <w:t>Address: Cherry Tree Cottage, 65 High St, Wickham Market</w:t>
      </w:r>
    </w:p>
    <w:p w14:paraId="37023D1C" w14:textId="77777777" w:rsidR="000C4C49" w:rsidRDefault="000C4C49" w:rsidP="000C4C49">
      <w:pPr>
        <w:suppressAutoHyphens w:val="0"/>
        <w:spacing w:after="0"/>
        <w:ind w:left="720"/>
        <w:rPr>
          <w:rFonts w:ascii="Arial" w:eastAsia="Times New Roman" w:hAnsi="Arial" w:cs="Arial"/>
          <w:kern w:val="0"/>
          <w:lang w:eastAsia="en-GB"/>
        </w:rPr>
      </w:pPr>
      <w:r w:rsidRPr="00903B1E">
        <w:rPr>
          <w:rFonts w:ascii="Arial" w:eastAsia="Times New Roman" w:hAnsi="Arial" w:cs="Arial"/>
          <w:kern w:val="0"/>
          <w:lang w:eastAsia="en-GB"/>
        </w:rPr>
        <w:t>Proposal Change of use of outbuilding to holiday let and regularisation of previous planning approval (DC/17/4863/FUL)</w:t>
      </w:r>
    </w:p>
    <w:p w14:paraId="51F3EF58" w14:textId="58EC64DC" w:rsidR="000C4C49" w:rsidRPr="000C4C49" w:rsidRDefault="000C4C49" w:rsidP="000C4C49">
      <w:pPr>
        <w:suppressAutoHyphens w:val="0"/>
        <w:ind w:left="720"/>
        <w:rPr>
          <w:rFonts w:ascii="Arial" w:eastAsia="Times New Roman" w:hAnsi="Arial" w:cs="Arial"/>
          <w:kern w:val="0"/>
          <w:lang w:eastAsia="en-GB"/>
        </w:rPr>
      </w:pPr>
      <w:r w:rsidRPr="000C4C49">
        <w:rPr>
          <w:rFonts w:ascii="Arial" w:eastAsia="Times New Roman" w:hAnsi="Arial" w:cs="Arial"/>
          <w:b/>
          <w:bCs/>
          <w:kern w:val="0"/>
          <w:lang w:eastAsia="en-GB"/>
        </w:rPr>
        <w:t>The Chairman stated that she would not be contributing to discussions in respect of this application.</w:t>
      </w:r>
      <w:r w:rsidRPr="000C4C49">
        <w:rPr>
          <w:rFonts w:ascii="Arial" w:eastAsia="Times New Roman" w:hAnsi="Arial" w:cs="Arial"/>
          <w:kern w:val="0"/>
          <w:lang w:eastAsia="en-GB"/>
        </w:rPr>
        <w:t xml:space="preserve"> </w:t>
      </w:r>
    </w:p>
    <w:p w14:paraId="1631D29F" w14:textId="15AE41BE" w:rsidR="000C4C49" w:rsidRPr="000C4C49" w:rsidRDefault="000C4C49" w:rsidP="000C4C49">
      <w:pPr>
        <w:shd w:val="clear" w:color="auto" w:fill="FFFFFF"/>
        <w:suppressAutoHyphens w:val="0"/>
        <w:ind w:left="720"/>
        <w:rPr>
          <w:rFonts w:ascii="Arial" w:eastAsia="Times New Roman" w:hAnsi="Arial" w:cs="Arial"/>
          <w:color w:val="222222"/>
          <w:kern w:val="0"/>
          <w:lang w:eastAsia="en-GB"/>
        </w:rPr>
      </w:pPr>
      <w:r w:rsidRPr="000C4C49">
        <w:rPr>
          <w:rFonts w:ascii="Arial" w:eastAsia="Times New Roman" w:hAnsi="Arial" w:cs="Arial"/>
          <w:color w:val="222222"/>
          <w:kern w:val="0"/>
          <w:lang w:eastAsia="en-GB"/>
        </w:rPr>
        <w:t xml:space="preserve">The Planning Committee </w:t>
      </w:r>
      <w:r w:rsidRPr="000C4C49">
        <w:rPr>
          <w:rFonts w:ascii="Arial" w:eastAsia="Times New Roman" w:hAnsi="Arial" w:cs="Arial"/>
          <w:b/>
          <w:color w:val="222222"/>
          <w:kern w:val="0"/>
          <w:lang w:eastAsia="en-GB"/>
        </w:rPr>
        <w:t>Strongly</w:t>
      </w:r>
      <w:r w:rsidRPr="000C4C49">
        <w:rPr>
          <w:rFonts w:ascii="Arial" w:eastAsia="Times New Roman" w:hAnsi="Arial" w:cs="Arial"/>
          <w:color w:val="222222"/>
          <w:kern w:val="0"/>
          <w:lang w:eastAsia="en-GB"/>
        </w:rPr>
        <w:t xml:space="preserve"> </w:t>
      </w:r>
      <w:r w:rsidRPr="000C4C49">
        <w:rPr>
          <w:rFonts w:ascii="Arial" w:eastAsia="Times New Roman" w:hAnsi="Arial" w:cs="Arial"/>
          <w:b/>
          <w:color w:val="222222"/>
          <w:kern w:val="0"/>
          <w:lang w:eastAsia="en-GB"/>
        </w:rPr>
        <w:t>Object</w:t>
      </w:r>
      <w:r>
        <w:rPr>
          <w:rFonts w:ascii="Arial" w:eastAsia="Times New Roman" w:hAnsi="Arial" w:cs="Arial"/>
          <w:b/>
          <w:color w:val="222222"/>
          <w:kern w:val="0"/>
          <w:lang w:eastAsia="en-GB"/>
        </w:rPr>
        <w:t>ed</w:t>
      </w:r>
      <w:r w:rsidRPr="000C4C49">
        <w:rPr>
          <w:rFonts w:ascii="Arial" w:eastAsia="Times New Roman" w:hAnsi="Arial" w:cs="Arial"/>
          <w:b/>
          <w:color w:val="222222"/>
          <w:kern w:val="0"/>
          <w:lang w:eastAsia="en-GB"/>
        </w:rPr>
        <w:t xml:space="preserve"> to the Change of Use and </w:t>
      </w:r>
      <w:r w:rsidRPr="000C4C49">
        <w:rPr>
          <w:rFonts w:ascii="Arial" w:eastAsia="Times New Roman" w:hAnsi="Arial" w:cs="Arial"/>
          <w:color w:val="222222"/>
          <w:kern w:val="0"/>
          <w:lang w:eastAsia="en-GB"/>
        </w:rPr>
        <w:t>this application on the following grounds:-</w:t>
      </w:r>
    </w:p>
    <w:p w14:paraId="47087D45" w14:textId="77777777" w:rsidR="000C4C49" w:rsidRPr="000C4C49" w:rsidRDefault="000C4C49" w:rsidP="000C4C49">
      <w:pPr>
        <w:suppressAutoHyphens w:val="0"/>
        <w:ind w:left="720"/>
        <w:rPr>
          <w:rFonts w:ascii="Arial" w:eastAsia="Times New Roman" w:hAnsi="Arial" w:cs="Arial"/>
          <w:kern w:val="0"/>
          <w:lang w:eastAsia="en-GB"/>
        </w:rPr>
      </w:pPr>
      <w:r w:rsidRPr="000C4C49">
        <w:rPr>
          <w:rFonts w:ascii="Arial" w:eastAsia="Times New Roman" w:hAnsi="Arial" w:cs="Arial"/>
          <w:kern w:val="0"/>
          <w:lang w:eastAsia="en-GB"/>
        </w:rPr>
        <w:t>If the application for a holiday let would have come before the Planning Committee prior to this application the Committee would have definitely Objected to the plans.  It was strongly felt that the applicant has blatantly ignored planning rules and regulations and permission was given for a cart lodge not a holiday let.</w:t>
      </w:r>
    </w:p>
    <w:p w14:paraId="32CE7283" w14:textId="77777777" w:rsidR="000C4C49" w:rsidRPr="000C4C49" w:rsidRDefault="000C4C49" w:rsidP="000C4C49">
      <w:pPr>
        <w:suppressAutoHyphens w:val="0"/>
        <w:spacing w:after="0"/>
        <w:ind w:firstLine="720"/>
        <w:rPr>
          <w:rFonts w:ascii="Arial" w:eastAsia="Times New Roman" w:hAnsi="Arial" w:cs="Arial"/>
          <w:kern w:val="0"/>
          <w:lang w:eastAsia="en-GB"/>
        </w:rPr>
      </w:pPr>
      <w:r w:rsidRPr="000C4C49">
        <w:rPr>
          <w:rFonts w:ascii="Arial" w:eastAsia="Times New Roman" w:hAnsi="Arial" w:cs="Arial"/>
          <w:kern w:val="0"/>
          <w:lang w:eastAsia="en-GB"/>
        </w:rPr>
        <w:t>The following concerns were highlighted:-</w:t>
      </w:r>
    </w:p>
    <w:p w14:paraId="350BD95E" w14:textId="591CCE98" w:rsidR="000C4C49" w:rsidRPr="000C4C49" w:rsidRDefault="000C4C49" w:rsidP="000C4C49">
      <w:pPr>
        <w:suppressAutoHyphens w:val="0"/>
        <w:spacing w:after="0"/>
        <w:ind w:firstLine="720"/>
        <w:rPr>
          <w:rFonts w:ascii="Arial" w:eastAsia="Times New Roman" w:hAnsi="Arial" w:cs="Arial"/>
          <w:kern w:val="0"/>
          <w:lang w:eastAsia="en-GB"/>
        </w:rPr>
      </w:pPr>
      <w:r w:rsidRPr="000C4C49">
        <w:rPr>
          <w:rFonts w:ascii="Arial" w:eastAsia="Times New Roman" w:hAnsi="Arial" w:cs="Arial"/>
          <w:kern w:val="0"/>
          <w:lang w:eastAsia="en-GB"/>
        </w:rPr>
        <w:t>Hours of opening – there will hours of opening</w:t>
      </w:r>
      <w:r>
        <w:rPr>
          <w:rFonts w:ascii="Arial" w:eastAsia="Times New Roman" w:hAnsi="Arial" w:cs="Arial"/>
          <w:kern w:val="0"/>
          <w:lang w:eastAsia="en-GB"/>
        </w:rPr>
        <w:tab/>
      </w:r>
    </w:p>
    <w:p w14:paraId="229EB375" w14:textId="77777777" w:rsidR="000C4C49" w:rsidRPr="000C4C49" w:rsidRDefault="000C4C49" w:rsidP="000C4C49">
      <w:pPr>
        <w:suppressAutoHyphens w:val="0"/>
        <w:spacing w:after="0"/>
        <w:ind w:firstLine="720"/>
        <w:rPr>
          <w:rFonts w:ascii="Arial" w:eastAsia="Times New Roman" w:hAnsi="Arial" w:cs="Arial"/>
          <w:kern w:val="0"/>
          <w:lang w:eastAsia="en-GB"/>
        </w:rPr>
      </w:pPr>
      <w:r w:rsidRPr="000C4C49">
        <w:rPr>
          <w:rFonts w:ascii="Arial" w:eastAsia="Times New Roman" w:hAnsi="Arial" w:cs="Arial"/>
          <w:kern w:val="0"/>
          <w:lang w:eastAsia="en-GB"/>
        </w:rPr>
        <w:t>No building regulations would have been undertaken</w:t>
      </w:r>
    </w:p>
    <w:p w14:paraId="3D574DD8" w14:textId="77777777" w:rsidR="000C4C49" w:rsidRPr="000C4C49" w:rsidRDefault="000C4C49" w:rsidP="000C4C49">
      <w:pPr>
        <w:suppressAutoHyphens w:val="0"/>
        <w:spacing w:after="0"/>
        <w:ind w:firstLine="720"/>
        <w:rPr>
          <w:rFonts w:ascii="Arial" w:eastAsia="Times New Roman" w:hAnsi="Arial" w:cs="Arial"/>
          <w:kern w:val="0"/>
          <w:lang w:eastAsia="en-GB"/>
        </w:rPr>
      </w:pPr>
      <w:r w:rsidRPr="000C4C49">
        <w:rPr>
          <w:rFonts w:ascii="Arial" w:eastAsia="Times New Roman" w:hAnsi="Arial" w:cs="Arial"/>
          <w:kern w:val="0"/>
          <w:lang w:eastAsia="en-GB"/>
        </w:rPr>
        <w:t>Council Tax avoidance – holiday let open 12 months per year</w:t>
      </w:r>
    </w:p>
    <w:p w14:paraId="5952361A" w14:textId="77777777" w:rsidR="000C4C49" w:rsidRPr="000C4C49" w:rsidRDefault="000C4C49" w:rsidP="000C4C49">
      <w:pPr>
        <w:suppressAutoHyphens w:val="0"/>
        <w:spacing w:after="0"/>
        <w:ind w:firstLine="720"/>
        <w:rPr>
          <w:rFonts w:ascii="Arial" w:eastAsia="Times New Roman" w:hAnsi="Arial" w:cs="Arial"/>
          <w:kern w:val="0"/>
          <w:lang w:eastAsia="en-GB"/>
        </w:rPr>
      </w:pPr>
      <w:r w:rsidRPr="000C4C49">
        <w:rPr>
          <w:rFonts w:ascii="Arial" w:eastAsia="Times New Roman" w:hAnsi="Arial" w:cs="Arial"/>
          <w:kern w:val="0"/>
          <w:lang w:eastAsia="en-GB"/>
        </w:rPr>
        <w:t>Application Form has been completed incorrectly</w:t>
      </w:r>
    </w:p>
    <w:p w14:paraId="41F26D18" w14:textId="58C7AC79" w:rsidR="000C4C49" w:rsidRDefault="000C4C49" w:rsidP="000C4C49">
      <w:pPr>
        <w:suppressAutoHyphens w:val="0"/>
        <w:spacing w:after="0"/>
        <w:ind w:firstLine="720"/>
        <w:rPr>
          <w:rFonts w:ascii="Arial" w:eastAsia="Times New Roman" w:hAnsi="Arial" w:cs="Arial"/>
          <w:kern w:val="0"/>
          <w:lang w:eastAsia="en-GB"/>
        </w:rPr>
      </w:pPr>
      <w:r w:rsidRPr="000C4C49">
        <w:rPr>
          <w:rFonts w:ascii="Arial" w:eastAsia="Times New Roman" w:hAnsi="Arial" w:cs="Arial"/>
          <w:kern w:val="0"/>
          <w:lang w:eastAsia="en-GB"/>
        </w:rPr>
        <w:t>Effects on residential amenities</w:t>
      </w:r>
    </w:p>
    <w:p w14:paraId="7F309324" w14:textId="77777777" w:rsidR="000A65DD" w:rsidRDefault="000A65DD" w:rsidP="000C4C49">
      <w:pPr>
        <w:suppressAutoHyphens w:val="0"/>
        <w:spacing w:after="0"/>
        <w:ind w:firstLine="720"/>
        <w:rPr>
          <w:rFonts w:ascii="Arial" w:eastAsia="Times New Roman" w:hAnsi="Arial" w:cs="Arial"/>
          <w:kern w:val="0"/>
          <w:lang w:eastAsia="en-GB"/>
        </w:rPr>
      </w:pPr>
    </w:p>
    <w:p w14:paraId="3D882163" w14:textId="5832ABD1" w:rsidR="000A65DD" w:rsidRDefault="000A65DD" w:rsidP="000C4C49">
      <w:pPr>
        <w:suppressAutoHyphens w:val="0"/>
        <w:spacing w:after="0"/>
        <w:ind w:firstLine="720"/>
        <w:rPr>
          <w:rFonts w:ascii="Arial" w:eastAsia="Times New Roman" w:hAnsi="Arial" w:cs="Arial"/>
          <w:kern w:val="0"/>
          <w:lang w:eastAsia="en-GB"/>
        </w:rPr>
      </w:pPr>
      <w:r>
        <w:rPr>
          <w:rFonts w:ascii="Arial" w:eastAsia="Times New Roman" w:hAnsi="Arial" w:cs="Arial"/>
          <w:kern w:val="0"/>
          <w:lang w:eastAsia="en-GB"/>
        </w:rPr>
        <w:t xml:space="preserve">It was agreed the </w:t>
      </w:r>
      <w:r w:rsidRPr="000A65DD">
        <w:rPr>
          <w:rFonts w:ascii="Arial" w:eastAsia="Times New Roman" w:hAnsi="Arial" w:cs="Arial"/>
          <w:b/>
          <w:bCs/>
          <w:kern w:val="0"/>
          <w:lang w:eastAsia="en-GB"/>
        </w:rPr>
        <w:t>Objections</w:t>
      </w:r>
      <w:r>
        <w:rPr>
          <w:rFonts w:ascii="Arial" w:eastAsia="Times New Roman" w:hAnsi="Arial" w:cs="Arial"/>
          <w:kern w:val="0"/>
          <w:lang w:eastAsia="en-GB"/>
        </w:rPr>
        <w:t xml:space="preserve"> would be as follows:-</w:t>
      </w:r>
    </w:p>
    <w:p w14:paraId="16EC593B" w14:textId="77777777" w:rsidR="000C4C49" w:rsidRPr="000C4C49" w:rsidRDefault="000C4C49" w:rsidP="008F5F2B">
      <w:pPr>
        <w:numPr>
          <w:ilvl w:val="0"/>
          <w:numId w:val="1"/>
        </w:numPr>
        <w:shd w:val="clear" w:color="auto" w:fill="FFFFFF"/>
        <w:suppressAutoHyphens w:val="0"/>
        <w:spacing w:after="0" w:line="240" w:lineRule="auto"/>
        <w:rPr>
          <w:rFonts w:ascii="Arial" w:eastAsia="Times New Roman" w:hAnsi="Arial" w:cs="Arial"/>
          <w:color w:val="222222"/>
          <w:kern w:val="0"/>
          <w:lang w:eastAsia="en-GB"/>
        </w:rPr>
      </w:pPr>
      <w:r w:rsidRPr="000C4C49">
        <w:rPr>
          <w:rFonts w:ascii="Arial" w:eastAsia="Times New Roman" w:hAnsi="Arial" w:cs="Arial"/>
          <w:color w:val="222222"/>
          <w:kern w:val="0"/>
          <w:lang w:eastAsia="en-GB"/>
        </w:rPr>
        <w:t>It was felt this was an overdevelopment of the site.</w:t>
      </w:r>
    </w:p>
    <w:p w14:paraId="0427F2CC" w14:textId="77777777" w:rsidR="000C4C49" w:rsidRPr="000C4C49" w:rsidRDefault="000C4C49" w:rsidP="008F5F2B">
      <w:pPr>
        <w:numPr>
          <w:ilvl w:val="0"/>
          <w:numId w:val="1"/>
        </w:numPr>
        <w:suppressAutoHyphens w:val="0"/>
        <w:spacing w:after="0" w:line="240" w:lineRule="auto"/>
        <w:rPr>
          <w:rFonts w:ascii="Arial" w:eastAsia="Times New Roman" w:hAnsi="Arial" w:cs="Arial"/>
          <w:kern w:val="0"/>
          <w:lang w:eastAsia="en-GB"/>
        </w:rPr>
      </w:pPr>
      <w:r w:rsidRPr="000C4C49">
        <w:rPr>
          <w:rFonts w:ascii="Arial" w:eastAsia="Times New Roman" w:hAnsi="Arial" w:cs="Arial"/>
          <w:kern w:val="0"/>
          <w:lang w:eastAsia="en-GB"/>
        </w:rPr>
        <w:t>Appearance of the development is not in keeping with surrounding properties.</w:t>
      </w:r>
    </w:p>
    <w:p w14:paraId="4A0C963F" w14:textId="77777777" w:rsidR="000C4C49" w:rsidRPr="000C4C49" w:rsidRDefault="000C4C49" w:rsidP="008F5F2B">
      <w:pPr>
        <w:numPr>
          <w:ilvl w:val="0"/>
          <w:numId w:val="2"/>
        </w:numPr>
        <w:suppressAutoHyphens w:val="0"/>
        <w:spacing w:after="0" w:line="240" w:lineRule="auto"/>
        <w:rPr>
          <w:rFonts w:ascii="Arial" w:eastAsia="Times New Roman" w:hAnsi="Arial" w:cs="Arial"/>
          <w:kern w:val="0"/>
          <w:lang w:eastAsia="en-GB"/>
        </w:rPr>
      </w:pPr>
      <w:r w:rsidRPr="000C4C49">
        <w:rPr>
          <w:rFonts w:ascii="Arial" w:eastAsia="Times New Roman" w:hAnsi="Arial" w:cs="Arial"/>
          <w:kern w:val="0"/>
          <w:lang w:eastAsia="en-GB"/>
        </w:rPr>
        <w:lastRenderedPageBreak/>
        <w:t>Parking implications for neighbouring properties as it was pointed out that sometimes neighbours cannot enter their property due to the number of cars on the driveway.</w:t>
      </w:r>
    </w:p>
    <w:p w14:paraId="5FECDBE8" w14:textId="77777777" w:rsidR="000C4C49" w:rsidRPr="000C4C49" w:rsidRDefault="000C4C49" w:rsidP="008F5F2B">
      <w:pPr>
        <w:numPr>
          <w:ilvl w:val="0"/>
          <w:numId w:val="2"/>
        </w:numPr>
        <w:suppressAutoHyphens w:val="0"/>
        <w:spacing w:after="0" w:line="240" w:lineRule="auto"/>
        <w:rPr>
          <w:rFonts w:ascii="Arial" w:eastAsia="Times New Roman" w:hAnsi="Arial" w:cs="Arial"/>
          <w:kern w:val="0"/>
          <w:lang w:eastAsia="en-GB"/>
        </w:rPr>
      </w:pPr>
      <w:r w:rsidRPr="000C4C49">
        <w:rPr>
          <w:rFonts w:ascii="Arial" w:eastAsia="Times New Roman" w:hAnsi="Arial" w:cs="Arial"/>
          <w:kern w:val="0"/>
          <w:lang w:eastAsia="en-GB"/>
        </w:rPr>
        <w:t>Vehicle Parking Relevance question on application – The applicant answered No – it was felt that this was in fact the incorrect answer.</w:t>
      </w:r>
    </w:p>
    <w:p w14:paraId="1CBD3823" w14:textId="77777777" w:rsidR="000C4C49" w:rsidRPr="000C4C49" w:rsidRDefault="000C4C49" w:rsidP="008F5F2B">
      <w:pPr>
        <w:numPr>
          <w:ilvl w:val="0"/>
          <w:numId w:val="2"/>
        </w:numPr>
        <w:suppressAutoHyphens w:val="0"/>
        <w:spacing w:after="0" w:line="240" w:lineRule="auto"/>
        <w:rPr>
          <w:rFonts w:ascii="Arial" w:eastAsia="Times New Roman" w:hAnsi="Arial" w:cs="Arial"/>
          <w:kern w:val="0"/>
          <w:lang w:eastAsia="en-GB"/>
        </w:rPr>
      </w:pPr>
      <w:r w:rsidRPr="000C4C49">
        <w:rPr>
          <w:rFonts w:ascii="Arial" w:eastAsia="Times New Roman" w:hAnsi="Arial" w:cs="Arial"/>
          <w:kern w:val="0"/>
          <w:lang w:eastAsia="en-GB"/>
        </w:rPr>
        <w:t xml:space="preserve">Overall lack of parking facilities. </w:t>
      </w:r>
    </w:p>
    <w:p w14:paraId="3A7E6303" w14:textId="77777777" w:rsidR="000C4C49" w:rsidRPr="000C4C49" w:rsidRDefault="000C4C49" w:rsidP="008F5F2B">
      <w:pPr>
        <w:numPr>
          <w:ilvl w:val="0"/>
          <w:numId w:val="1"/>
        </w:numPr>
        <w:shd w:val="clear" w:color="auto" w:fill="FFFFFF"/>
        <w:suppressAutoHyphens w:val="0"/>
        <w:spacing w:after="0" w:line="240" w:lineRule="auto"/>
        <w:rPr>
          <w:rFonts w:ascii="Arial" w:eastAsia="Times New Roman" w:hAnsi="Arial" w:cs="Arial"/>
          <w:color w:val="222222"/>
          <w:kern w:val="0"/>
          <w:lang w:eastAsia="en-GB"/>
        </w:rPr>
      </w:pPr>
      <w:r w:rsidRPr="000C4C49">
        <w:rPr>
          <w:rFonts w:ascii="Arial" w:eastAsia="Times New Roman" w:hAnsi="Arial" w:cs="Arial"/>
          <w:color w:val="222222"/>
          <w:kern w:val="0"/>
          <w:lang w:eastAsia="en-GB"/>
        </w:rPr>
        <w:t>Severe concerns were raised regarding the increase of cars.</w:t>
      </w:r>
    </w:p>
    <w:p w14:paraId="00FAF6FB" w14:textId="77777777" w:rsidR="000C4C49" w:rsidRPr="000C4C49" w:rsidRDefault="000C4C49" w:rsidP="008F5F2B">
      <w:pPr>
        <w:numPr>
          <w:ilvl w:val="0"/>
          <w:numId w:val="1"/>
        </w:numPr>
        <w:suppressAutoHyphens w:val="0"/>
        <w:spacing w:after="0" w:line="240" w:lineRule="auto"/>
        <w:rPr>
          <w:rFonts w:ascii="Arial" w:eastAsia="Times New Roman" w:hAnsi="Arial" w:cs="Arial"/>
          <w:kern w:val="0"/>
          <w:lang w:eastAsia="en-GB"/>
        </w:rPr>
      </w:pPr>
      <w:r w:rsidRPr="000C4C49">
        <w:rPr>
          <w:rFonts w:ascii="Arial" w:eastAsia="Times New Roman" w:hAnsi="Arial" w:cs="Arial"/>
          <w:kern w:val="0"/>
          <w:lang w:eastAsia="en-GB"/>
        </w:rPr>
        <w:t>Noise Impact – It was felt that the wooden structure was too close to neighbours fence.</w:t>
      </w:r>
    </w:p>
    <w:p w14:paraId="3DB1CE61" w14:textId="4C155FC3" w:rsidR="00242533" w:rsidRPr="00242533" w:rsidRDefault="000C4C49" w:rsidP="008F5F2B">
      <w:pPr>
        <w:numPr>
          <w:ilvl w:val="0"/>
          <w:numId w:val="1"/>
        </w:numPr>
        <w:shd w:val="clear" w:color="auto" w:fill="FFFFFF"/>
        <w:suppressAutoHyphens w:val="0"/>
        <w:spacing w:after="0" w:line="240" w:lineRule="auto"/>
        <w:rPr>
          <w:rFonts w:ascii="Arial" w:eastAsia="Times New Roman" w:hAnsi="Arial" w:cs="Arial"/>
          <w:color w:val="222222"/>
          <w:kern w:val="0"/>
          <w:lang w:eastAsia="en-GB"/>
        </w:rPr>
      </w:pPr>
      <w:r w:rsidRPr="00242533">
        <w:rPr>
          <w:rFonts w:ascii="Arial" w:eastAsia="Times New Roman" w:hAnsi="Arial" w:cs="Arial"/>
          <w:kern w:val="0"/>
          <w:lang w:eastAsia="en-GB"/>
        </w:rPr>
        <w:t>Not all neighbouring properties were not consulted and impact on these properties must be taken into consideration.</w:t>
      </w:r>
    </w:p>
    <w:p w14:paraId="6B07AA95" w14:textId="77777777" w:rsidR="00242533" w:rsidRPr="006D4588" w:rsidRDefault="00242533" w:rsidP="00242533">
      <w:pPr>
        <w:shd w:val="clear" w:color="auto" w:fill="FFFFFF"/>
        <w:suppressAutoHyphens w:val="0"/>
        <w:spacing w:after="0" w:line="240" w:lineRule="auto"/>
        <w:ind w:left="720"/>
        <w:rPr>
          <w:rFonts w:ascii="Arial" w:eastAsia="Times New Roman" w:hAnsi="Arial" w:cs="Arial"/>
          <w:color w:val="222222"/>
          <w:kern w:val="0"/>
          <w:sz w:val="16"/>
          <w:szCs w:val="16"/>
          <w:lang w:eastAsia="en-GB"/>
        </w:rPr>
      </w:pPr>
    </w:p>
    <w:p w14:paraId="52856D86" w14:textId="58011C91" w:rsidR="000C4C49" w:rsidRPr="000C4C49" w:rsidRDefault="000C4C49" w:rsidP="00242533">
      <w:pPr>
        <w:shd w:val="clear" w:color="auto" w:fill="FFFFFF"/>
        <w:suppressAutoHyphens w:val="0"/>
        <w:spacing w:line="240" w:lineRule="auto"/>
        <w:ind w:left="720"/>
        <w:rPr>
          <w:rFonts w:ascii="Arial" w:eastAsia="Times New Roman" w:hAnsi="Arial" w:cs="Arial"/>
          <w:kern w:val="0"/>
          <w:lang w:eastAsia="en-GB"/>
        </w:rPr>
      </w:pPr>
      <w:r>
        <w:rPr>
          <w:rFonts w:ascii="Arial" w:eastAsia="Times New Roman" w:hAnsi="Arial" w:cs="Arial"/>
          <w:color w:val="222222"/>
          <w:kern w:val="0"/>
          <w:lang w:eastAsia="en-GB"/>
        </w:rPr>
        <w:t xml:space="preserve">The Planning </w:t>
      </w:r>
      <w:r w:rsidRPr="000C4C49">
        <w:rPr>
          <w:rFonts w:ascii="Arial" w:eastAsia="Times New Roman" w:hAnsi="Arial" w:cs="Arial"/>
          <w:kern w:val="0"/>
          <w:lang w:eastAsia="en-GB"/>
        </w:rPr>
        <w:t>Committee felt this application was an attempt to go against planning laws and this could then set a precedent in the village going forward.</w:t>
      </w:r>
    </w:p>
    <w:p w14:paraId="1418C395" w14:textId="77777777" w:rsidR="000C4C49" w:rsidRPr="000C4C49" w:rsidRDefault="000C4C49" w:rsidP="00242533">
      <w:pPr>
        <w:suppressAutoHyphens w:val="0"/>
        <w:spacing w:after="0"/>
        <w:ind w:firstLine="720"/>
        <w:rPr>
          <w:rFonts w:ascii="Arial" w:eastAsia="Times New Roman" w:hAnsi="Arial" w:cs="Arial"/>
          <w:kern w:val="0"/>
          <w:lang w:eastAsia="en-GB"/>
        </w:rPr>
      </w:pPr>
      <w:bookmarkStart w:id="2" w:name="_Hlk33106394"/>
      <w:bookmarkEnd w:id="0"/>
      <w:r w:rsidRPr="000C4C49">
        <w:rPr>
          <w:rFonts w:ascii="Arial" w:eastAsia="Times New Roman" w:hAnsi="Arial" w:cs="Arial"/>
          <w:b/>
          <w:bCs/>
          <w:kern w:val="0"/>
          <w:lang w:eastAsia="en-GB"/>
        </w:rPr>
        <w:t>Planning Ref: DC/20/0338/FUL</w:t>
      </w:r>
    </w:p>
    <w:p w14:paraId="1513E0B5" w14:textId="77777777" w:rsidR="000C4C49" w:rsidRPr="000C4C49" w:rsidRDefault="000C4C49" w:rsidP="00242533">
      <w:pPr>
        <w:suppressAutoHyphens w:val="0"/>
        <w:spacing w:after="0"/>
        <w:ind w:firstLine="720"/>
        <w:rPr>
          <w:rFonts w:ascii="Arial" w:eastAsia="Times New Roman" w:hAnsi="Arial" w:cs="Arial"/>
          <w:kern w:val="0"/>
          <w:lang w:eastAsia="en-GB"/>
        </w:rPr>
      </w:pPr>
      <w:r w:rsidRPr="000C4C49">
        <w:rPr>
          <w:rFonts w:ascii="Arial" w:eastAsia="Times New Roman" w:hAnsi="Arial" w:cs="Arial"/>
          <w:kern w:val="0"/>
          <w:lang w:eastAsia="en-GB"/>
        </w:rPr>
        <w:t>Address: Land and Buildings North of 78, High Street, Wickham Market</w:t>
      </w:r>
    </w:p>
    <w:p w14:paraId="0310B685" w14:textId="130FA599" w:rsidR="00242533" w:rsidRDefault="000C4C49" w:rsidP="00242533">
      <w:pPr>
        <w:suppressAutoHyphens w:val="0"/>
        <w:spacing w:after="0" w:line="240" w:lineRule="auto"/>
        <w:ind w:left="720"/>
        <w:rPr>
          <w:rFonts w:ascii="Arial" w:eastAsia="Times New Roman" w:hAnsi="Arial" w:cs="Arial"/>
          <w:kern w:val="0"/>
          <w:lang w:eastAsia="en-GB"/>
        </w:rPr>
      </w:pPr>
      <w:r w:rsidRPr="000C4C49">
        <w:rPr>
          <w:rFonts w:ascii="Arial" w:eastAsia="Times New Roman" w:hAnsi="Arial" w:cs="Arial"/>
          <w:kern w:val="0"/>
          <w:lang w:eastAsia="en-GB"/>
        </w:rPr>
        <w:t>Pro</w:t>
      </w:r>
      <w:r w:rsidR="00242533">
        <w:rPr>
          <w:rFonts w:ascii="Arial" w:eastAsia="Times New Roman" w:hAnsi="Arial" w:cs="Arial"/>
          <w:kern w:val="0"/>
          <w:lang w:eastAsia="en-GB"/>
        </w:rPr>
        <w:t>p</w:t>
      </w:r>
      <w:r w:rsidRPr="000C4C49">
        <w:rPr>
          <w:rFonts w:ascii="Arial" w:eastAsia="Times New Roman" w:hAnsi="Arial" w:cs="Arial"/>
          <w:kern w:val="0"/>
          <w:lang w:eastAsia="en-GB"/>
        </w:rPr>
        <w:t xml:space="preserve">osal: Construction of single storey side extension and conversion of former coach </w:t>
      </w:r>
      <w:r w:rsidRPr="00242533">
        <w:rPr>
          <w:rFonts w:ascii="Arial" w:eastAsia="Times New Roman" w:hAnsi="Arial" w:cs="Arial"/>
          <w:kern w:val="0"/>
          <w:lang w:eastAsia="en-GB"/>
        </w:rPr>
        <w:t>house to form single dwelling and creation of new access drive.</w:t>
      </w:r>
    </w:p>
    <w:p w14:paraId="65E3AA0C" w14:textId="5961308E" w:rsidR="00242533" w:rsidRPr="00242533" w:rsidRDefault="00242533" w:rsidP="00242533">
      <w:pPr>
        <w:suppressAutoHyphens w:val="0"/>
        <w:spacing w:after="0" w:line="240" w:lineRule="auto"/>
        <w:ind w:firstLine="720"/>
        <w:rPr>
          <w:rFonts w:ascii="Arial" w:eastAsia="Times New Roman" w:hAnsi="Arial" w:cs="Arial"/>
          <w:kern w:val="0"/>
          <w:lang w:eastAsia="en-GB"/>
        </w:rPr>
      </w:pPr>
      <w:r w:rsidRPr="00242533">
        <w:rPr>
          <w:rFonts w:ascii="Arial" w:eastAsia="Times New Roman" w:hAnsi="Arial" w:cs="Arial"/>
          <w:kern w:val="0"/>
          <w:lang w:eastAsia="en-GB"/>
        </w:rPr>
        <w:t xml:space="preserve">The Planning Committee </w:t>
      </w:r>
      <w:r w:rsidRPr="00242533">
        <w:rPr>
          <w:rFonts w:ascii="Arial" w:eastAsia="Times New Roman" w:hAnsi="Arial" w:cs="Arial"/>
          <w:b/>
          <w:bCs/>
          <w:kern w:val="0"/>
          <w:lang w:eastAsia="en-GB"/>
        </w:rPr>
        <w:t>Objected</w:t>
      </w:r>
      <w:r w:rsidRPr="00242533">
        <w:rPr>
          <w:rFonts w:ascii="Arial" w:eastAsia="Times New Roman" w:hAnsi="Arial" w:cs="Arial"/>
          <w:kern w:val="0"/>
          <w:lang w:eastAsia="en-GB"/>
        </w:rPr>
        <w:t xml:space="preserve"> to this application on the following grounds:-</w:t>
      </w:r>
    </w:p>
    <w:p w14:paraId="085866AA" w14:textId="77777777" w:rsidR="00242533" w:rsidRPr="00242533" w:rsidRDefault="00242533" w:rsidP="008F5F2B">
      <w:pPr>
        <w:numPr>
          <w:ilvl w:val="0"/>
          <w:numId w:val="3"/>
        </w:numPr>
        <w:suppressAutoHyphens w:val="0"/>
        <w:spacing w:after="0" w:line="240" w:lineRule="auto"/>
        <w:rPr>
          <w:rFonts w:ascii="Arial" w:eastAsia="Times New Roman" w:hAnsi="Arial" w:cs="Arial"/>
          <w:kern w:val="0"/>
          <w:lang w:eastAsia="en-GB"/>
        </w:rPr>
      </w:pPr>
      <w:r w:rsidRPr="00242533">
        <w:rPr>
          <w:rFonts w:ascii="Arial" w:eastAsia="Times New Roman" w:hAnsi="Arial" w:cs="Arial"/>
          <w:kern w:val="0"/>
          <w:lang w:eastAsia="en-GB"/>
        </w:rPr>
        <w:t>The footprint of the proposed extension appears larger than the existing property.</w:t>
      </w:r>
    </w:p>
    <w:p w14:paraId="42674C05" w14:textId="77777777" w:rsidR="00242533" w:rsidRPr="00242533" w:rsidRDefault="00242533" w:rsidP="008F5F2B">
      <w:pPr>
        <w:numPr>
          <w:ilvl w:val="0"/>
          <w:numId w:val="3"/>
        </w:numPr>
        <w:suppressAutoHyphens w:val="0"/>
        <w:spacing w:after="0" w:line="240" w:lineRule="auto"/>
        <w:rPr>
          <w:rFonts w:ascii="Arial" w:eastAsia="Times New Roman" w:hAnsi="Arial" w:cs="Arial"/>
          <w:kern w:val="0"/>
          <w:lang w:eastAsia="en-GB"/>
        </w:rPr>
      </w:pPr>
      <w:r w:rsidRPr="00242533">
        <w:rPr>
          <w:rFonts w:ascii="Arial" w:eastAsia="Times New Roman" w:hAnsi="Arial" w:cs="Arial"/>
          <w:kern w:val="0"/>
          <w:lang w:eastAsia="en-GB"/>
        </w:rPr>
        <w:t>Overdevelopment of the site.</w:t>
      </w:r>
    </w:p>
    <w:p w14:paraId="0FDC2181" w14:textId="77777777" w:rsidR="00242533" w:rsidRPr="00242533" w:rsidRDefault="00242533" w:rsidP="008F5F2B">
      <w:pPr>
        <w:numPr>
          <w:ilvl w:val="0"/>
          <w:numId w:val="3"/>
        </w:numPr>
        <w:suppressAutoHyphens w:val="0"/>
        <w:spacing w:after="0" w:line="240" w:lineRule="auto"/>
        <w:rPr>
          <w:rFonts w:ascii="Arial" w:eastAsia="Times New Roman" w:hAnsi="Arial" w:cs="Arial"/>
          <w:kern w:val="0"/>
          <w:lang w:eastAsia="en-GB"/>
        </w:rPr>
      </w:pPr>
      <w:r w:rsidRPr="00242533">
        <w:rPr>
          <w:rFonts w:ascii="Arial" w:eastAsia="Times New Roman" w:hAnsi="Arial" w:cs="Arial"/>
          <w:kern w:val="0"/>
          <w:lang w:eastAsia="en-GB"/>
        </w:rPr>
        <w:t>Clarification is sought as to if this property would be used as a Holiday Let.</w:t>
      </w:r>
    </w:p>
    <w:p w14:paraId="0AFE027F" w14:textId="77777777" w:rsidR="00242533" w:rsidRPr="00242533" w:rsidRDefault="00242533" w:rsidP="008F5F2B">
      <w:pPr>
        <w:numPr>
          <w:ilvl w:val="0"/>
          <w:numId w:val="3"/>
        </w:numPr>
        <w:suppressAutoHyphens w:val="0"/>
        <w:spacing w:after="0" w:line="240" w:lineRule="auto"/>
        <w:rPr>
          <w:rFonts w:ascii="Arial" w:eastAsia="Times New Roman" w:hAnsi="Arial" w:cs="Arial"/>
          <w:kern w:val="0"/>
          <w:lang w:eastAsia="en-GB"/>
        </w:rPr>
      </w:pPr>
      <w:r w:rsidRPr="00242533">
        <w:rPr>
          <w:rFonts w:ascii="Arial" w:eastAsia="Times New Roman" w:hAnsi="Arial" w:cs="Arial"/>
          <w:kern w:val="0"/>
          <w:lang w:eastAsia="en-GB"/>
        </w:rPr>
        <w:t>Loss of Green Space.</w:t>
      </w:r>
    </w:p>
    <w:p w14:paraId="4DB27131" w14:textId="77777777" w:rsidR="00242533" w:rsidRPr="00242533" w:rsidRDefault="00242533" w:rsidP="008F5F2B">
      <w:pPr>
        <w:numPr>
          <w:ilvl w:val="0"/>
          <w:numId w:val="3"/>
        </w:numPr>
        <w:suppressAutoHyphens w:val="0"/>
        <w:spacing w:after="0" w:line="240" w:lineRule="auto"/>
        <w:rPr>
          <w:rFonts w:ascii="Arial" w:eastAsia="Times New Roman" w:hAnsi="Arial" w:cs="Arial"/>
          <w:kern w:val="0"/>
          <w:lang w:eastAsia="en-GB"/>
        </w:rPr>
      </w:pPr>
      <w:r w:rsidRPr="00242533">
        <w:rPr>
          <w:rFonts w:ascii="Arial" w:eastAsia="Times New Roman" w:hAnsi="Arial" w:cs="Arial"/>
          <w:kern w:val="0"/>
          <w:lang w:eastAsia="en-GB"/>
        </w:rPr>
        <w:t>Ecological concerns were raised regrading removal of further corridor provision for wildlife.</w:t>
      </w:r>
    </w:p>
    <w:p w14:paraId="51AD4156" w14:textId="77777777" w:rsidR="00242533" w:rsidRPr="00242533" w:rsidRDefault="00242533" w:rsidP="008F5F2B">
      <w:pPr>
        <w:numPr>
          <w:ilvl w:val="0"/>
          <w:numId w:val="3"/>
        </w:numPr>
        <w:suppressAutoHyphens w:val="0"/>
        <w:spacing w:after="0" w:line="240" w:lineRule="auto"/>
        <w:rPr>
          <w:rFonts w:ascii="Arial" w:eastAsia="Times New Roman" w:hAnsi="Arial" w:cs="Arial"/>
          <w:kern w:val="0"/>
          <w:lang w:eastAsia="en-GB"/>
        </w:rPr>
      </w:pPr>
      <w:r w:rsidRPr="00242533">
        <w:rPr>
          <w:rFonts w:ascii="Arial" w:eastAsia="Times New Roman" w:hAnsi="Arial" w:cs="Arial"/>
          <w:kern w:val="0"/>
          <w:lang w:eastAsia="en-GB"/>
        </w:rPr>
        <w:t>Appearance – It was felt the proposal was not in keeping with surrounding properties.</w:t>
      </w:r>
    </w:p>
    <w:p w14:paraId="7EB06697" w14:textId="77777777" w:rsidR="00242533" w:rsidRPr="00242533" w:rsidRDefault="00242533" w:rsidP="008F5F2B">
      <w:pPr>
        <w:numPr>
          <w:ilvl w:val="0"/>
          <w:numId w:val="3"/>
        </w:numPr>
        <w:suppressAutoHyphens w:val="0"/>
        <w:spacing w:after="0" w:line="240" w:lineRule="auto"/>
        <w:rPr>
          <w:rFonts w:ascii="Arial" w:eastAsia="Times New Roman" w:hAnsi="Arial" w:cs="Arial"/>
          <w:kern w:val="0"/>
          <w:lang w:eastAsia="en-GB"/>
        </w:rPr>
      </w:pPr>
      <w:r w:rsidRPr="00242533">
        <w:rPr>
          <w:rFonts w:ascii="Arial" w:eastAsia="Times New Roman" w:hAnsi="Arial" w:cs="Arial"/>
          <w:kern w:val="0"/>
          <w:lang w:eastAsia="en-GB"/>
        </w:rPr>
        <w:t>Concerns were raised in respect of access.</w:t>
      </w:r>
    </w:p>
    <w:bookmarkEnd w:id="2"/>
    <w:p w14:paraId="5ED52892" w14:textId="77777777" w:rsidR="00242533" w:rsidRPr="006D4588" w:rsidRDefault="00242533" w:rsidP="00242533">
      <w:pPr>
        <w:suppressAutoHyphens w:val="0"/>
        <w:spacing w:after="0"/>
        <w:ind w:firstLine="720"/>
        <w:rPr>
          <w:rFonts w:ascii="Arial" w:eastAsia="Times New Roman" w:hAnsi="Arial" w:cs="Arial"/>
          <w:b/>
          <w:bCs/>
          <w:kern w:val="0"/>
          <w:sz w:val="16"/>
          <w:szCs w:val="16"/>
          <w:lang w:eastAsia="en-GB"/>
        </w:rPr>
      </w:pPr>
    </w:p>
    <w:p w14:paraId="15A5FAF2" w14:textId="5A508A44" w:rsidR="000C4C49" w:rsidRPr="000C4C49" w:rsidRDefault="000C4C49" w:rsidP="006D4588">
      <w:pPr>
        <w:suppressAutoHyphens w:val="0"/>
        <w:spacing w:after="0" w:line="240" w:lineRule="auto"/>
        <w:ind w:firstLine="720"/>
        <w:rPr>
          <w:rFonts w:ascii="Arial" w:eastAsia="Times New Roman" w:hAnsi="Arial" w:cs="Arial"/>
          <w:b/>
          <w:bCs/>
          <w:kern w:val="0"/>
          <w:lang w:eastAsia="en-GB"/>
        </w:rPr>
      </w:pPr>
      <w:r w:rsidRPr="000C4C49">
        <w:rPr>
          <w:rFonts w:ascii="Arial" w:eastAsia="Times New Roman" w:hAnsi="Arial" w:cs="Arial"/>
          <w:b/>
          <w:bCs/>
          <w:kern w:val="0"/>
          <w:lang w:eastAsia="en-GB"/>
        </w:rPr>
        <w:t>Planning Ref: DC/20/0354/VOC</w:t>
      </w:r>
    </w:p>
    <w:p w14:paraId="1B98E544" w14:textId="77777777" w:rsidR="000C4C49" w:rsidRPr="00903B1E" w:rsidRDefault="000C4C49" w:rsidP="006D4588">
      <w:pPr>
        <w:suppressAutoHyphens w:val="0"/>
        <w:spacing w:after="0" w:line="240" w:lineRule="auto"/>
        <w:ind w:firstLine="720"/>
        <w:rPr>
          <w:rFonts w:ascii="Arial" w:eastAsia="Times New Roman" w:hAnsi="Arial" w:cs="Arial"/>
          <w:kern w:val="0"/>
          <w:lang w:eastAsia="en-GB"/>
        </w:rPr>
      </w:pPr>
      <w:r w:rsidRPr="00903B1E">
        <w:rPr>
          <w:rFonts w:ascii="Arial" w:eastAsia="Times New Roman" w:hAnsi="Arial" w:cs="Arial"/>
          <w:kern w:val="0"/>
          <w:lang w:eastAsia="en-GB"/>
        </w:rPr>
        <w:t>Address: Deben Mill, High St, Wickham Market</w:t>
      </w:r>
    </w:p>
    <w:p w14:paraId="5445740F" w14:textId="77777777" w:rsidR="006D4588" w:rsidRDefault="000C4C49" w:rsidP="006D4588">
      <w:pPr>
        <w:suppressAutoHyphens w:val="0"/>
        <w:spacing w:after="0" w:line="240" w:lineRule="auto"/>
        <w:ind w:left="720"/>
        <w:rPr>
          <w:rFonts w:ascii="Arial" w:eastAsia="Times New Roman" w:hAnsi="Arial" w:cs="Arial"/>
          <w:kern w:val="0"/>
          <w:lang w:eastAsia="en-GB"/>
        </w:rPr>
      </w:pPr>
      <w:r w:rsidRPr="00903B1E">
        <w:rPr>
          <w:rFonts w:ascii="Arial" w:eastAsia="Times New Roman" w:hAnsi="Arial" w:cs="Arial"/>
          <w:kern w:val="0"/>
          <w:lang w:eastAsia="en-GB"/>
        </w:rPr>
        <w:t>Proposal: Variation of Condition 2 on Application DC/17/0011/FUL (Proposed extension to existing storage barn forming new storage building, customer sales and office areas)</w:t>
      </w:r>
    </w:p>
    <w:p w14:paraId="53A022E4" w14:textId="5166A412" w:rsidR="000C4C49" w:rsidRPr="00903B1E" w:rsidRDefault="00242533" w:rsidP="006D4588">
      <w:pPr>
        <w:suppressAutoHyphens w:val="0"/>
        <w:spacing w:after="0" w:line="240" w:lineRule="auto"/>
        <w:ind w:left="720"/>
        <w:rPr>
          <w:rFonts w:ascii="Arial" w:eastAsia="Times New Roman" w:hAnsi="Arial" w:cs="Arial"/>
          <w:kern w:val="0"/>
          <w:lang w:eastAsia="en-GB"/>
        </w:rPr>
      </w:pPr>
      <w:r>
        <w:rPr>
          <w:rFonts w:ascii="Arial" w:eastAsia="Times New Roman" w:hAnsi="Arial" w:cs="Arial"/>
          <w:kern w:val="0"/>
          <w:lang w:eastAsia="en-GB"/>
        </w:rPr>
        <w:t>The Planning Committee r</w:t>
      </w:r>
      <w:r w:rsidR="000C4C49">
        <w:rPr>
          <w:rFonts w:ascii="Arial" w:eastAsia="Times New Roman" w:hAnsi="Arial" w:cs="Arial"/>
          <w:kern w:val="0"/>
          <w:lang w:eastAsia="en-GB"/>
        </w:rPr>
        <w:t>ecommend</w:t>
      </w:r>
      <w:r>
        <w:rPr>
          <w:rFonts w:ascii="Arial" w:eastAsia="Times New Roman" w:hAnsi="Arial" w:cs="Arial"/>
          <w:kern w:val="0"/>
          <w:lang w:eastAsia="en-GB"/>
        </w:rPr>
        <w:t>ed</w:t>
      </w:r>
      <w:r w:rsidR="000C4C49">
        <w:rPr>
          <w:rFonts w:ascii="Arial" w:eastAsia="Times New Roman" w:hAnsi="Arial" w:cs="Arial"/>
          <w:kern w:val="0"/>
          <w:lang w:eastAsia="en-GB"/>
        </w:rPr>
        <w:t xml:space="preserve"> </w:t>
      </w:r>
      <w:r w:rsidR="000C4C49" w:rsidRPr="00242533">
        <w:rPr>
          <w:rFonts w:ascii="Arial" w:eastAsia="Times New Roman" w:hAnsi="Arial" w:cs="Arial"/>
          <w:b/>
          <w:bCs/>
          <w:kern w:val="0"/>
          <w:lang w:eastAsia="en-GB"/>
        </w:rPr>
        <w:t xml:space="preserve">Approval </w:t>
      </w:r>
      <w:r w:rsidR="000C4C49">
        <w:rPr>
          <w:rFonts w:ascii="Arial" w:eastAsia="Times New Roman" w:hAnsi="Arial" w:cs="Arial"/>
          <w:kern w:val="0"/>
          <w:lang w:eastAsia="en-GB"/>
        </w:rPr>
        <w:t xml:space="preserve">the new solar panels as there were no plans for </w:t>
      </w:r>
      <w:r>
        <w:rPr>
          <w:rFonts w:ascii="Arial" w:eastAsia="Times New Roman" w:hAnsi="Arial" w:cs="Arial"/>
          <w:kern w:val="0"/>
          <w:lang w:eastAsia="en-GB"/>
        </w:rPr>
        <w:t xml:space="preserve">a </w:t>
      </w:r>
      <w:r w:rsidR="000C4C49">
        <w:rPr>
          <w:rFonts w:ascii="Arial" w:eastAsia="Times New Roman" w:hAnsi="Arial" w:cs="Arial"/>
          <w:kern w:val="0"/>
          <w:lang w:eastAsia="en-GB"/>
        </w:rPr>
        <w:t>proposed extension.</w:t>
      </w:r>
    </w:p>
    <w:p w14:paraId="58A25B47" w14:textId="77777777" w:rsidR="00D43605" w:rsidRPr="006D4588" w:rsidRDefault="00D43605" w:rsidP="000C4C49">
      <w:pPr>
        <w:suppressAutoHyphens w:val="0"/>
        <w:spacing w:after="0" w:line="240" w:lineRule="auto"/>
        <w:rPr>
          <w:rFonts w:ascii="Arial" w:eastAsia="Times New Roman" w:hAnsi="Arial" w:cs="Arial"/>
          <w:b/>
          <w:color w:val="222222"/>
          <w:kern w:val="0"/>
          <w:sz w:val="16"/>
          <w:szCs w:val="16"/>
          <w:lang w:eastAsia="en-GB"/>
        </w:rPr>
      </w:pPr>
    </w:p>
    <w:p w14:paraId="1671E7B1" w14:textId="1238113D" w:rsidR="00030E6D" w:rsidRDefault="00533898" w:rsidP="000C4C49">
      <w:pPr>
        <w:suppressAutoHyphens w:val="0"/>
        <w:spacing w:after="0" w:line="240" w:lineRule="auto"/>
        <w:rPr>
          <w:rFonts w:ascii="Arial" w:eastAsia="Times New Roman" w:hAnsi="Arial" w:cs="Arial"/>
          <w:b/>
          <w:color w:val="333333"/>
        </w:rPr>
      </w:pPr>
      <w:r>
        <w:rPr>
          <w:rFonts w:ascii="Arial" w:eastAsia="Times New Roman" w:hAnsi="Arial" w:cs="Arial"/>
          <w:b/>
          <w:color w:val="222222"/>
          <w:kern w:val="0"/>
          <w:lang w:eastAsia="en-GB"/>
        </w:rPr>
        <w:t>6</w:t>
      </w:r>
      <w:r w:rsidR="00030E6D" w:rsidRPr="00C14A12">
        <w:rPr>
          <w:rFonts w:ascii="Arial" w:eastAsia="Times New Roman" w:hAnsi="Arial" w:cs="Arial"/>
          <w:b/>
          <w:color w:val="222222"/>
          <w:kern w:val="0"/>
          <w:lang w:eastAsia="en-GB"/>
        </w:rPr>
        <w:t>.</w:t>
      </w:r>
      <w:r w:rsidR="00030E6D" w:rsidRPr="00C14A12">
        <w:rPr>
          <w:rFonts w:ascii="Arial" w:eastAsia="Times New Roman" w:hAnsi="Arial" w:cs="Arial"/>
          <w:b/>
          <w:color w:val="222222"/>
          <w:kern w:val="0"/>
          <w:lang w:eastAsia="en-GB"/>
        </w:rPr>
        <w:tab/>
      </w:r>
      <w:r w:rsidR="00030E6D" w:rsidRPr="00533898">
        <w:rPr>
          <w:rFonts w:ascii="Arial" w:eastAsia="Times New Roman" w:hAnsi="Arial" w:cs="Arial"/>
          <w:b/>
          <w:color w:val="333333"/>
        </w:rPr>
        <w:t>To consider any other applications received at the discretion of the Chairman</w:t>
      </w:r>
    </w:p>
    <w:p w14:paraId="0BF9FA86" w14:textId="177B101C" w:rsidR="00242533" w:rsidRDefault="00242533" w:rsidP="000C4C49">
      <w:pPr>
        <w:suppressAutoHyphens w:val="0"/>
        <w:spacing w:after="0" w:line="240" w:lineRule="auto"/>
        <w:rPr>
          <w:rFonts w:ascii="Arial" w:eastAsia="Times New Roman" w:hAnsi="Arial" w:cs="Arial"/>
          <w:bCs/>
          <w:color w:val="333333"/>
        </w:rPr>
      </w:pPr>
      <w:r w:rsidRPr="00242533">
        <w:rPr>
          <w:rFonts w:ascii="Arial" w:eastAsia="Times New Roman" w:hAnsi="Arial" w:cs="Arial"/>
          <w:bCs/>
          <w:color w:val="333333"/>
        </w:rPr>
        <w:tab/>
        <w:t>There were none.</w:t>
      </w:r>
    </w:p>
    <w:p w14:paraId="6725CB26" w14:textId="2FEF6DDC" w:rsidR="00242533" w:rsidRPr="006D4588" w:rsidRDefault="00242533" w:rsidP="000C4C49">
      <w:pPr>
        <w:suppressAutoHyphens w:val="0"/>
        <w:spacing w:after="0" w:line="240" w:lineRule="auto"/>
        <w:rPr>
          <w:rFonts w:ascii="Arial" w:eastAsia="Times New Roman" w:hAnsi="Arial" w:cs="Arial"/>
          <w:bCs/>
          <w:color w:val="333333"/>
          <w:sz w:val="16"/>
          <w:szCs w:val="16"/>
        </w:rPr>
      </w:pPr>
    </w:p>
    <w:p w14:paraId="5C4563CA" w14:textId="77777777" w:rsidR="00242533" w:rsidRDefault="00242533" w:rsidP="00242533">
      <w:pPr>
        <w:spacing w:after="0" w:line="100" w:lineRule="atLeast"/>
        <w:rPr>
          <w:rFonts w:ascii="Arial" w:hAnsi="Arial" w:cs="Arial"/>
          <w:color w:val="222222"/>
          <w:shd w:val="clear" w:color="auto" w:fill="FFFFFF"/>
        </w:rPr>
      </w:pPr>
      <w:r>
        <w:rPr>
          <w:rFonts w:ascii="Arial" w:hAnsi="Arial" w:cs="Arial"/>
          <w:b/>
        </w:rPr>
        <w:t>7</w:t>
      </w:r>
      <w:r>
        <w:rPr>
          <w:rFonts w:ascii="Arial" w:hAnsi="Arial" w:cs="Arial"/>
          <w:b/>
        </w:rPr>
        <w:t xml:space="preserve">.  </w:t>
      </w:r>
      <w:r>
        <w:rPr>
          <w:rFonts w:ascii="Arial" w:hAnsi="Arial" w:cs="Arial"/>
          <w:b/>
        </w:rPr>
        <w:tab/>
      </w:r>
      <w:r w:rsidRPr="00242533">
        <w:rPr>
          <w:rFonts w:ascii="Arial" w:hAnsi="Arial" w:cs="Arial"/>
          <w:b/>
        </w:rPr>
        <w:t>E</w:t>
      </w:r>
      <w:r w:rsidRPr="00242533">
        <w:rPr>
          <w:rFonts w:ascii="Arial" w:eastAsia="Times New Roman" w:hAnsi="Arial" w:cs="Arial"/>
          <w:b/>
          <w:color w:val="333333"/>
        </w:rPr>
        <w:t xml:space="preserve">SC Town &amp; </w:t>
      </w:r>
      <w:r w:rsidRPr="00242533">
        <w:rPr>
          <w:rFonts w:ascii="Arial" w:hAnsi="Arial" w:cs="Arial"/>
          <w:b/>
          <w:color w:val="222222"/>
          <w:shd w:val="clear" w:color="auto" w:fill="FFFFFF"/>
        </w:rPr>
        <w:t>Parish Council Planning Forum update</w:t>
      </w:r>
    </w:p>
    <w:p w14:paraId="150512F5" w14:textId="24D03333" w:rsidR="00242533" w:rsidRPr="00242533" w:rsidRDefault="00242533" w:rsidP="006D4588">
      <w:pPr>
        <w:spacing w:after="0" w:line="100" w:lineRule="atLeast"/>
        <w:ind w:left="720"/>
        <w:rPr>
          <w:rFonts w:ascii="Arial" w:eastAsia="Times New Roman" w:hAnsi="Arial" w:cs="Arial"/>
          <w:color w:val="333333"/>
          <w:sz w:val="16"/>
          <w:szCs w:val="16"/>
        </w:rPr>
      </w:pPr>
      <w:r>
        <w:rPr>
          <w:rFonts w:ascii="Arial" w:hAnsi="Arial" w:cs="Arial"/>
          <w:color w:val="222222"/>
          <w:shd w:val="clear" w:color="auto" w:fill="FFFFFF"/>
        </w:rPr>
        <w:t>The Clerk had circulated a</w:t>
      </w:r>
      <w:r w:rsidR="006D4588">
        <w:rPr>
          <w:rFonts w:ascii="Arial" w:hAnsi="Arial" w:cs="Arial"/>
          <w:color w:val="222222"/>
          <w:shd w:val="clear" w:color="auto" w:fill="FFFFFF"/>
        </w:rPr>
        <w:t xml:space="preserve">n update in respect </w:t>
      </w:r>
      <w:r>
        <w:rPr>
          <w:rFonts w:ascii="Arial" w:hAnsi="Arial" w:cs="Arial"/>
          <w:color w:val="222222"/>
          <w:shd w:val="clear" w:color="auto" w:fill="FFFFFF"/>
        </w:rPr>
        <w:t>of this meeting to all Committee members.</w:t>
      </w:r>
    </w:p>
    <w:p w14:paraId="7EB500C4" w14:textId="032963A5" w:rsidR="00242533" w:rsidRDefault="00242533" w:rsidP="00242533">
      <w:pPr>
        <w:pStyle w:val="ListParagraph"/>
        <w:ind w:left="1080"/>
        <w:rPr>
          <w:rFonts w:ascii="Arial" w:eastAsia="Times New Roman" w:hAnsi="Arial" w:cs="Arial"/>
          <w:color w:val="333333"/>
          <w:sz w:val="16"/>
          <w:szCs w:val="16"/>
        </w:rPr>
      </w:pPr>
    </w:p>
    <w:p w14:paraId="6CC6CB0D" w14:textId="5137EA52" w:rsidR="00242533" w:rsidRDefault="00242533" w:rsidP="00242533">
      <w:pPr>
        <w:shd w:val="clear" w:color="auto" w:fill="FFFFFF"/>
        <w:suppressAutoHyphens w:val="0"/>
        <w:spacing w:after="0" w:line="240" w:lineRule="auto"/>
        <w:rPr>
          <w:rFonts w:ascii="Arial" w:eastAsia="Times New Roman" w:hAnsi="Arial" w:cs="Arial"/>
          <w:b/>
          <w:bCs/>
          <w:color w:val="333333"/>
        </w:rPr>
      </w:pPr>
      <w:r>
        <w:rPr>
          <w:rFonts w:ascii="Arial" w:eastAsia="Times New Roman" w:hAnsi="Arial" w:cs="Arial"/>
          <w:b/>
          <w:color w:val="222222"/>
          <w:kern w:val="0"/>
          <w:lang w:eastAsia="en-GB"/>
        </w:rPr>
        <w:t>8</w:t>
      </w:r>
      <w:r w:rsidRPr="00C14A12">
        <w:rPr>
          <w:rFonts w:ascii="Arial" w:eastAsia="Times New Roman" w:hAnsi="Arial" w:cs="Arial"/>
          <w:b/>
          <w:color w:val="222222"/>
          <w:kern w:val="0"/>
          <w:lang w:eastAsia="en-GB"/>
        </w:rPr>
        <w:t>.</w:t>
      </w:r>
      <w:r w:rsidRPr="00C14A12">
        <w:rPr>
          <w:rFonts w:ascii="Arial" w:eastAsia="Times New Roman" w:hAnsi="Arial" w:cs="Arial"/>
          <w:b/>
          <w:color w:val="222222"/>
          <w:kern w:val="0"/>
          <w:lang w:eastAsia="en-GB"/>
        </w:rPr>
        <w:tab/>
      </w:r>
      <w:r w:rsidRPr="00C14A12">
        <w:rPr>
          <w:rFonts w:ascii="Arial" w:eastAsia="Times New Roman" w:hAnsi="Arial" w:cs="Arial"/>
          <w:b/>
          <w:bCs/>
          <w:color w:val="333333"/>
        </w:rPr>
        <w:t>Matters of report and items for next meeting</w:t>
      </w:r>
    </w:p>
    <w:p w14:paraId="00EB4F26" w14:textId="5A62926C" w:rsidR="00242533" w:rsidRPr="00242533" w:rsidRDefault="00242533" w:rsidP="00242533">
      <w:pPr>
        <w:shd w:val="clear" w:color="auto" w:fill="FFFFFF"/>
        <w:suppressAutoHyphens w:val="0"/>
        <w:spacing w:after="0"/>
        <w:ind w:left="720"/>
        <w:rPr>
          <w:rFonts w:ascii="Arial" w:hAnsi="Arial" w:cs="Arial"/>
        </w:rPr>
      </w:pPr>
      <w:r>
        <w:rPr>
          <w:rFonts w:ascii="Arial" w:hAnsi="Arial" w:cs="Arial"/>
        </w:rPr>
        <w:t>The Chairman reported the O</w:t>
      </w:r>
      <w:r w:rsidRPr="00242533">
        <w:rPr>
          <w:rFonts w:ascii="Arial" w:eastAsia="Times New Roman" w:hAnsi="Arial" w:cs="Arial"/>
          <w:color w:val="333333"/>
        </w:rPr>
        <w:t xml:space="preserve">rchard Campsite </w:t>
      </w:r>
      <w:r>
        <w:rPr>
          <w:rFonts w:ascii="Arial" w:eastAsia="Times New Roman" w:hAnsi="Arial" w:cs="Arial"/>
          <w:color w:val="333333"/>
        </w:rPr>
        <w:t xml:space="preserve">application had been put before ESC’s Pre-Planning </w:t>
      </w:r>
      <w:r w:rsidRPr="00242533">
        <w:rPr>
          <w:rFonts w:ascii="Arial" w:eastAsia="Times New Roman" w:hAnsi="Arial" w:cs="Arial"/>
          <w:color w:val="333333"/>
        </w:rPr>
        <w:t>Committee Panel a</w:t>
      </w:r>
      <w:r>
        <w:rPr>
          <w:rFonts w:ascii="Arial" w:eastAsia="Times New Roman" w:hAnsi="Arial" w:cs="Arial"/>
          <w:color w:val="333333"/>
        </w:rPr>
        <w:t xml:space="preserve">nd as a result a delegated decision for </w:t>
      </w:r>
      <w:r w:rsidRPr="00242533">
        <w:rPr>
          <w:rFonts w:ascii="Arial" w:eastAsia="Times New Roman" w:hAnsi="Arial" w:cs="Arial"/>
          <w:color w:val="333333"/>
        </w:rPr>
        <w:t>Approv</w:t>
      </w:r>
      <w:r>
        <w:rPr>
          <w:rFonts w:ascii="Arial" w:eastAsia="Times New Roman" w:hAnsi="Arial" w:cs="Arial"/>
          <w:color w:val="333333"/>
        </w:rPr>
        <w:t>al had been Granted by the Case Officer.</w:t>
      </w:r>
    </w:p>
    <w:p w14:paraId="5E4826AA" w14:textId="77777777" w:rsidR="00242533" w:rsidRPr="006D4588" w:rsidRDefault="00242533" w:rsidP="00242533">
      <w:pPr>
        <w:pStyle w:val="ListParagraph"/>
        <w:rPr>
          <w:rFonts w:ascii="Arial" w:hAnsi="Arial" w:cs="Arial"/>
          <w:sz w:val="16"/>
          <w:szCs w:val="16"/>
        </w:rPr>
      </w:pPr>
    </w:p>
    <w:p w14:paraId="7D56DE62" w14:textId="70581426" w:rsidR="00533898" w:rsidRDefault="008F6859" w:rsidP="008F6859">
      <w:pPr>
        <w:ind w:left="720"/>
        <w:rPr>
          <w:rFonts w:ascii="Arial" w:hAnsi="Arial" w:cs="Arial"/>
        </w:rPr>
      </w:pPr>
      <w:r>
        <w:rPr>
          <w:rFonts w:ascii="Arial" w:hAnsi="Arial" w:cs="Arial"/>
        </w:rPr>
        <w:t xml:space="preserve">The Chairman requested for </w:t>
      </w:r>
      <w:r w:rsidR="008A2742">
        <w:rPr>
          <w:rFonts w:ascii="Arial" w:hAnsi="Arial" w:cs="Arial"/>
        </w:rPr>
        <w:t xml:space="preserve">the </w:t>
      </w:r>
      <w:r w:rsidR="00242533" w:rsidRPr="008F6859">
        <w:rPr>
          <w:rFonts w:ascii="Arial" w:hAnsi="Arial" w:cs="Arial"/>
        </w:rPr>
        <w:t xml:space="preserve">Mill Lane </w:t>
      </w:r>
      <w:r w:rsidR="006D4588">
        <w:rPr>
          <w:rFonts w:ascii="Arial" w:hAnsi="Arial" w:cs="Arial"/>
        </w:rPr>
        <w:t>c</w:t>
      </w:r>
      <w:r w:rsidR="00242533" w:rsidRPr="008F6859">
        <w:rPr>
          <w:rFonts w:ascii="Arial" w:hAnsi="Arial" w:cs="Arial"/>
        </w:rPr>
        <w:t xml:space="preserve">ar </w:t>
      </w:r>
      <w:r w:rsidR="006D4588">
        <w:rPr>
          <w:rFonts w:ascii="Arial" w:hAnsi="Arial" w:cs="Arial"/>
        </w:rPr>
        <w:t>p</w:t>
      </w:r>
      <w:r w:rsidR="00242533" w:rsidRPr="008F6859">
        <w:rPr>
          <w:rFonts w:ascii="Arial" w:hAnsi="Arial" w:cs="Arial"/>
        </w:rPr>
        <w:t>ark proposals</w:t>
      </w:r>
      <w:r>
        <w:rPr>
          <w:rFonts w:ascii="Arial" w:hAnsi="Arial" w:cs="Arial"/>
        </w:rPr>
        <w:t xml:space="preserve"> and M</w:t>
      </w:r>
      <w:r w:rsidR="00242533" w:rsidRPr="008F6859">
        <w:rPr>
          <w:rFonts w:ascii="Arial" w:hAnsi="Arial" w:cs="Arial"/>
        </w:rPr>
        <w:t xml:space="preserve">eetings with </w:t>
      </w:r>
      <w:r>
        <w:rPr>
          <w:rFonts w:ascii="Arial" w:hAnsi="Arial" w:cs="Arial"/>
        </w:rPr>
        <w:t>L</w:t>
      </w:r>
      <w:r w:rsidR="00242533" w:rsidRPr="008F6859">
        <w:rPr>
          <w:rFonts w:ascii="Arial" w:hAnsi="Arial" w:cs="Arial"/>
        </w:rPr>
        <w:t>andowners</w:t>
      </w:r>
      <w:r>
        <w:rPr>
          <w:rFonts w:ascii="Arial" w:hAnsi="Arial" w:cs="Arial"/>
        </w:rPr>
        <w:t xml:space="preserve"> to be formal agenda </w:t>
      </w:r>
      <w:r w:rsidR="00242533" w:rsidRPr="008F6859">
        <w:rPr>
          <w:rFonts w:ascii="Arial" w:hAnsi="Arial" w:cs="Arial"/>
        </w:rPr>
        <w:t>item</w:t>
      </w:r>
      <w:r w:rsidR="008A2742">
        <w:rPr>
          <w:rFonts w:ascii="Arial" w:hAnsi="Arial" w:cs="Arial"/>
        </w:rPr>
        <w:t>s</w:t>
      </w:r>
      <w:r w:rsidR="00242533" w:rsidRPr="008F6859">
        <w:rPr>
          <w:rFonts w:ascii="Arial" w:hAnsi="Arial" w:cs="Arial"/>
        </w:rPr>
        <w:t xml:space="preserve"> at </w:t>
      </w:r>
      <w:r>
        <w:rPr>
          <w:rFonts w:ascii="Arial" w:hAnsi="Arial" w:cs="Arial"/>
        </w:rPr>
        <w:t xml:space="preserve">the </w:t>
      </w:r>
      <w:r w:rsidR="00242533" w:rsidRPr="008F6859">
        <w:rPr>
          <w:rFonts w:ascii="Arial" w:hAnsi="Arial" w:cs="Arial"/>
        </w:rPr>
        <w:t>next P</w:t>
      </w:r>
      <w:r>
        <w:rPr>
          <w:rFonts w:ascii="Arial" w:hAnsi="Arial" w:cs="Arial"/>
        </w:rPr>
        <w:t xml:space="preserve">arish Council </w:t>
      </w:r>
      <w:r w:rsidR="00242533" w:rsidRPr="008F6859">
        <w:rPr>
          <w:rFonts w:ascii="Arial" w:hAnsi="Arial" w:cs="Arial"/>
        </w:rPr>
        <w:t>meeting</w:t>
      </w:r>
      <w:r>
        <w:rPr>
          <w:rFonts w:ascii="Arial" w:hAnsi="Arial" w:cs="Arial"/>
        </w:rPr>
        <w:t>.</w:t>
      </w:r>
    </w:p>
    <w:p w14:paraId="121C7293" w14:textId="066379ED" w:rsidR="0004110D" w:rsidRDefault="00E06F4B" w:rsidP="006D74B0">
      <w:pPr>
        <w:shd w:val="clear" w:color="auto" w:fill="FFFFFF"/>
        <w:suppressAutoHyphens w:val="0"/>
        <w:spacing w:after="0"/>
        <w:jc w:val="center"/>
        <w:rPr>
          <w:rFonts w:ascii="Arial" w:hAnsi="Arial" w:cs="Arial"/>
        </w:rPr>
      </w:pPr>
      <w:r w:rsidRPr="00C14A12">
        <w:rPr>
          <w:rFonts w:ascii="Arial" w:hAnsi="Arial" w:cs="Arial"/>
        </w:rPr>
        <w:t>T</w:t>
      </w:r>
      <w:r w:rsidR="0004110D" w:rsidRPr="00C14A12">
        <w:rPr>
          <w:rFonts w:ascii="Arial" w:hAnsi="Arial" w:cs="Arial"/>
        </w:rPr>
        <w:t>he</w:t>
      </w:r>
      <w:r w:rsidRPr="00C14A12">
        <w:rPr>
          <w:rFonts w:ascii="Arial" w:hAnsi="Arial" w:cs="Arial"/>
        </w:rPr>
        <w:t xml:space="preserve">re being no further discussion </w:t>
      </w:r>
      <w:r w:rsidR="006D74B0" w:rsidRPr="00C14A12">
        <w:rPr>
          <w:rFonts w:ascii="Arial" w:hAnsi="Arial" w:cs="Arial"/>
        </w:rPr>
        <w:t xml:space="preserve">the Chairman </w:t>
      </w:r>
      <w:r w:rsidRPr="00C14A12">
        <w:rPr>
          <w:rFonts w:ascii="Arial" w:hAnsi="Arial" w:cs="Arial"/>
        </w:rPr>
        <w:t xml:space="preserve">closed the </w:t>
      </w:r>
      <w:r w:rsidR="0004110D" w:rsidRPr="00C14A12">
        <w:rPr>
          <w:rFonts w:ascii="Arial" w:hAnsi="Arial" w:cs="Arial"/>
        </w:rPr>
        <w:t>meeting at</w:t>
      </w:r>
      <w:r w:rsidR="00325908" w:rsidRPr="00C14A12">
        <w:rPr>
          <w:rFonts w:ascii="Arial" w:hAnsi="Arial" w:cs="Arial"/>
        </w:rPr>
        <w:t xml:space="preserve"> </w:t>
      </w:r>
      <w:r w:rsidR="00B706B5" w:rsidRPr="00C14A12">
        <w:rPr>
          <w:rFonts w:ascii="Arial" w:hAnsi="Arial" w:cs="Arial"/>
        </w:rPr>
        <w:t>7</w:t>
      </w:r>
      <w:r w:rsidR="00082C3E" w:rsidRPr="00C14A12">
        <w:rPr>
          <w:rFonts w:ascii="Arial" w:hAnsi="Arial" w:cs="Arial"/>
        </w:rPr>
        <w:t>.</w:t>
      </w:r>
      <w:r w:rsidR="00533898">
        <w:rPr>
          <w:rFonts w:ascii="Arial" w:hAnsi="Arial" w:cs="Arial"/>
        </w:rPr>
        <w:t>4</w:t>
      </w:r>
      <w:r w:rsidR="008F6859">
        <w:rPr>
          <w:rFonts w:ascii="Arial" w:hAnsi="Arial" w:cs="Arial"/>
        </w:rPr>
        <w:t>5</w:t>
      </w:r>
      <w:r w:rsidR="00325908" w:rsidRPr="00C14A12">
        <w:rPr>
          <w:rFonts w:ascii="Arial" w:hAnsi="Arial" w:cs="Arial"/>
        </w:rPr>
        <w:t>pm</w:t>
      </w:r>
    </w:p>
    <w:p w14:paraId="3149295A" w14:textId="5EC43AA2" w:rsidR="006D4588" w:rsidRDefault="006D4588" w:rsidP="006D74B0">
      <w:pPr>
        <w:shd w:val="clear" w:color="auto" w:fill="FFFFFF"/>
        <w:suppressAutoHyphens w:val="0"/>
        <w:spacing w:after="0"/>
        <w:jc w:val="center"/>
        <w:rPr>
          <w:rFonts w:ascii="Arial" w:hAnsi="Arial" w:cs="Arial"/>
        </w:rPr>
      </w:pPr>
    </w:p>
    <w:p w14:paraId="290A49FF" w14:textId="77777777" w:rsidR="006D4588" w:rsidRDefault="006D4588" w:rsidP="006D74B0">
      <w:pPr>
        <w:shd w:val="clear" w:color="auto" w:fill="FFFFFF"/>
        <w:suppressAutoHyphens w:val="0"/>
        <w:spacing w:after="0"/>
        <w:jc w:val="center"/>
        <w:rPr>
          <w:rFonts w:ascii="Arial" w:hAnsi="Arial" w:cs="Arial"/>
        </w:rPr>
      </w:pPr>
    </w:p>
    <w:p w14:paraId="2139D977" w14:textId="1786CF92" w:rsidR="00227E8A" w:rsidRDefault="00227E8A" w:rsidP="00227E8A">
      <w:pPr>
        <w:pStyle w:val="ListParagraph"/>
        <w:spacing w:line="200" w:lineRule="atLeast"/>
        <w:ind w:left="0"/>
        <w:rPr>
          <w:rFonts w:ascii="Arial" w:hAnsi="Arial" w:cs="Arial"/>
          <w:sz w:val="22"/>
          <w:szCs w:val="22"/>
        </w:rPr>
      </w:pPr>
      <w:bookmarkStart w:id="3" w:name="_GoBack"/>
      <w:bookmarkEnd w:id="3"/>
      <w:r w:rsidRPr="00C14A12">
        <w:rPr>
          <w:rFonts w:ascii="Arial" w:hAnsi="Arial" w:cs="Arial"/>
          <w:sz w:val="22"/>
          <w:szCs w:val="22"/>
        </w:rPr>
        <w:t>Signed:…………</w:t>
      </w:r>
      <w:r w:rsidRPr="00697FD6">
        <w:rPr>
          <w:rFonts w:ascii="Arial" w:hAnsi="Arial" w:cs="Arial"/>
          <w:sz w:val="22"/>
          <w:szCs w:val="22"/>
        </w:rPr>
        <w:t>………………………, Chairman</w:t>
      </w:r>
      <w:r w:rsidRPr="00697FD6">
        <w:rPr>
          <w:rFonts w:ascii="Arial" w:hAnsi="Arial" w:cs="Arial"/>
          <w:sz w:val="22"/>
          <w:szCs w:val="22"/>
        </w:rPr>
        <w:tab/>
      </w:r>
      <w:r w:rsidRPr="00697FD6">
        <w:rPr>
          <w:rFonts w:ascii="Arial" w:hAnsi="Arial" w:cs="Arial"/>
          <w:sz w:val="22"/>
          <w:szCs w:val="22"/>
        </w:rPr>
        <w:tab/>
        <w:t>Dated:……………</w:t>
      </w:r>
      <w:r>
        <w:rPr>
          <w:rFonts w:ascii="Arial" w:hAnsi="Arial" w:cs="Arial"/>
          <w:sz w:val="22"/>
          <w:szCs w:val="22"/>
        </w:rPr>
        <w:t>……………</w:t>
      </w:r>
    </w:p>
    <w:sectPr w:rsidR="00227E8A" w:rsidSect="005827D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8"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CA38D" w14:textId="77777777" w:rsidR="008F5F2B" w:rsidRDefault="008F5F2B" w:rsidP="002573DE">
      <w:pPr>
        <w:spacing w:after="0" w:line="240" w:lineRule="auto"/>
      </w:pPr>
      <w:r>
        <w:separator/>
      </w:r>
    </w:p>
  </w:endnote>
  <w:endnote w:type="continuationSeparator" w:id="0">
    <w:p w14:paraId="02B86380" w14:textId="77777777" w:rsidR="008F5F2B" w:rsidRDefault="008F5F2B" w:rsidP="0025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58">
    <w:altName w:val="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4525" w14:textId="77777777" w:rsidR="002573DE" w:rsidRDefault="0025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5ED0" w14:textId="77777777" w:rsidR="002573DE" w:rsidRDefault="00257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D0050" w14:textId="77777777" w:rsidR="002573DE" w:rsidRDefault="0025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0803" w14:textId="77777777" w:rsidR="008F5F2B" w:rsidRDefault="008F5F2B" w:rsidP="002573DE">
      <w:pPr>
        <w:spacing w:after="0" w:line="240" w:lineRule="auto"/>
      </w:pPr>
      <w:r>
        <w:separator/>
      </w:r>
    </w:p>
  </w:footnote>
  <w:footnote w:type="continuationSeparator" w:id="0">
    <w:p w14:paraId="719294F4" w14:textId="77777777" w:rsidR="008F5F2B" w:rsidRDefault="008F5F2B" w:rsidP="00257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6311" w14:textId="3BFE95A4" w:rsidR="002573DE" w:rsidRDefault="00257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511C" w14:textId="30BF826E" w:rsidR="002573DE" w:rsidRDefault="00257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53117" w14:textId="74F6D2B6" w:rsidR="002573DE" w:rsidRDefault="00257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rPr>
        <w:rFonts w:ascii="Wingdings" w:hAnsi="Wingdings" w:cs="Wingdings" w:hint="default"/>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A534F06"/>
    <w:multiLevelType w:val="hybridMultilevel"/>
    <w:tmpl w:val="FEDA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47F99"/>
    <w:multiLevelType w:val="hybridMultilevel"/>
    <w:tmpl w:val="9800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4669"/>
    <w:multiLevelType w:val="hybridMultilevel"/>
    <w:tmpl w:val="002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CA"/>
    <w:rsid w:val="00014C5D"/>
    <w:rsid w:val="00022A7C"/>
    <w:rsid w:val="00030E6D"/>
    <w:rsid w:val="0003517F"/>
    <w:rsid w:val="000358FE"/>
    <w:rsid w:val="0004110D"/>
    <w:rsid w:val="00042035"/>
    <w:rsid w:val="00046E77"/>
    <w:rsid w:val="000572AE"/>
    <w:rsid w:val="00062010"/>
    <w:rsid w:val="00074F92"/>
    <w:rsid w:val="000805DB"/>
    <w:rsid w:val="00082C3E"/>
    <w:rsid w:val="00082F35"/>
    <w:rsid w:val="00083916"/>
    <w:rsid w:val="00097C7A"/>
    <w:rsid w:val="000A595D"/>
    <w:rsid w:val="000A65DD"/>
    <w:rsid w:val="000B02F8"/>
    <w:rsid w:val="000C4C49"/>
    <w:rsid w:val="000D12BC"/>
    <w:rsid w:val="000F3F41"/>
    <w:rsid w:val="000F7C6B"/>
    <w:rsid w:val="000F7D54"/>
    <w:rsid w:val="001153B0"/>
    <w:rsid w:val="00122DD4"/>
    <w:rsid w:val="00133010"/>
    <w:rsid w:val="00133563"/>
    <w:rsid w:val="00135454"/>
    <w:rsid w:val="00145BCF"/>
    <w:rsid w:val="00147651"/>
    <w:rsid w:val="0015242D"/>
    <w:rsid w:val="00156BA8"/>
    <w:rsid w:val="001618CA"/>
    <w:rsid w:val="00165210"/>
    <w:rsid w:val="001726BD"/>
    <w:rsid w:val="00172A6D"/>
    <w:rsid w:val="00190765"/>
    <w:rsid w:val="00193D39"/>
    <w:rsid w:val="001C1B1F"/>
    <w:rsid w:val="001C7D34"/>
    <w:rsid w:val="001D661E"/>
    <w:rsid w:val="001E5756"/>
    <w:rsid w:val="00211212"/>
    <w:rsid w:val="00215010"/>
    <w:rsid w:val="00227E8A"/>
    <w:rsid w:val="00236BC8"/>
    <w:rsid w:val="00237B0A"/>
    <w:rsid w:val="00242533"/>
    <w:rsid w:val="002573DE"/>
    <w:rsid w:val="0026041F"/>
    <w:rsid w:val="00276B35"/>
    <w:rsid w:val="002772CB"/>
    <w:rsid w:val="0028121F"/>
    <w:rsid w:val="00285E3B"/>
    <w:rsid w:val="002868E8"/>
    <w:rsid w:val="00287DDE"/>
    <w:rsid w:val="00290467"/>
    <w:rsid w:val="002A583B"/>
    <w:rsid w:val="002B1936"/>
    <w:rsid w:val="002B48F6"/>
    <w:rsid w:val="002B53CA"/>
    <w:rsid w:val="002C6B6D"/>
    <w:rsid w:val="002D1301"/>
    <w:rsid w:val="002D315E"/>
    <w:rsid w:val="002F5E72"/>
    <w:rsid w:val="00302CEA"/>
    <w:rsid w:val="00304582"/>
    <w:rsid w:val="00310DAE"/>
    <w:rsid w:val="00322F42"/>
    <w:rsid w:val="00325908"/>
    <w:rsid w:val="00330174"/>
    <w:rsid w:val="00332CD8"/>
    <w:rsid w:val="0033350C"/>
    <w:rsid w:val="003361F6"/>
    <w:rsid w:val="0036413D"/>
    <w:rsid w:val="0037396E"/>
    <w:rsid w:val="00375E75"/>
    <w:rsid w:val="0038733A"/>
    <w:rsid w:val="003B1FA8"/>
    <w:rsid w:val="003C3284"/>
    <w:rsid w:val="003C50EF"/>
    <w:rsid w:val="003D65BB"/>
    <w:rsid w:val="003E1CC7"/>
    <w:rsid w:val="003E5046"/>
    <w:rsid w:val="003E5959"/>
    <w:rsid w:val="003F24B6"/>
    <w:rsid w:val="003F69D3"/>
    <w:rsid w:val="00410503"/>
    <w:rsid w:val="004231C4"/>
    <w:rsid w:val="00426F20"/>
    <w:rsid w:val="00435AE2"/>
    <w:rsid w:val="00452AF7"/>
    <w:rsid w:val="0046503D"/>
    <w:rsid w:val="00473395"/>
    <w:rsid w:val="00484B97"/>
    <w:rsid w:val="00487366"/>
    <w:rsid w:val="004931A8"/>
    <w:rsid w:val="004A3099"/>
    <w:rsid w:val="004D35DA"/>
    <w:rsid w:val="004D74D0"/>
    <w:rsid w:val="004E04C3"/>
    <w:rsid w:val="004F4FD6"/>
    <w:rsid w:val="005029F5"/>
    <w:rsid w:val="00512F11"/>
    <w:rsid w:val="00515219"/>
    <w:rsid w:val="005154AA"/>
    <w:rsid w:val="00533898"/>
    <w:rsid w:val="00537373"/>
    <w:rsid w:val="005418BA"/>
    <w:rsid w:val="00545FD1"/>
    <w:rsid w:val="005644C3"/>
    <w:rsid w:val="00565080"/>
    <w:rsid w:val="00572520"/>
    <w:rsid w:val="00574C51"/>
    <w:rsid w:val="00581827"/>
    <w:rsid w:val="00581E3A"/>
    <w:rsid w:val="005827D5"/>
    <w:rsid w:val="00594F59"/>
    <w:rsid w:val="005B7985"/>
    <w:rsid w:val="005D3FBF"/>
    <w:rsid w:val="005E4FDA"/>
    <w:rsid w:val="005F2154"/>
    <w:rsid w:val="00601159"/>
    <w:rsid w:val="00605D23"/>
    <w:rsid w:val="00605F81"/>
    <w:rsid w:val="0061106E"/>
    <w:rsid w:val="00613706"/>
    <w:rsid w:val="0061417A"/>
    <w:rsid w:val="00623153"/>
    <w:rsid w:val="00634483"/>
    <w:rsid w:val="0063646F"/>
    <w:rsid w:val="00676BB7"/>
    <w:rsid w:val="00684C63"/>
    <w:rsid w:val="00690335"/>
    <w:rsid w:val="00696657"/>
    <w:rsid w:val="00697FD6"/>
    <w:rsid w:val="006A7F3C"/>
    <w:rsid w:val="006C6EA3"/>
    <w:rsid w:val="006C792B"/>
    <w:rsid w:val="006D4588"/>
    <w:rsid w:val="006D49DD"/>
    <w:rsid w:val="006D74B0"/>
    <w:rsid w:val="006F04D2"/>
    <w:rsid w:val="006F4D2B"/>
    <w:rsid w:val="006F6112"/>
    <w:rsid w:val="006F7D9B"/>
    <w:rsid w:val="00704387"/>
    <w:rsid w:val="0070622C"/>
    <w:rsid w:val="0070698E"/>
    <w:rsid w:val="007069BA"/>
    <w:rsid w:val="00717678"/>
    <w:rsid w:val="0075489D"/>
    <w:rsid w:val="007636B2"/>
    <w:rsid w:val="007746BC"/>
    <w:rsid w:val="00780FD8"/>
    <w:rsid w:val="007935F6"/>
    <w:rsid w:val="00794E16"/>
    <w:rsid w:val="00797000"/>
    <w:rsid w:val="007A5CDF"/>
    <w:rsid w:val="007A6D15"/>
    <w:rsid w:val="007B23FE"/>
    <w:rsid w:val="007D47D6"/>
    <w:rsid w:val="007E4B4A"/>
    <w:rsid w:val="007E551E"/>
    <w:rsid w:val="007E63AE"/>
    <w:rsid w:val="007F508B"/>
    <w:rsid w:val="0080416B"/>
    <w:rsid w:val="008105F7"/>
    <w:rsid w:val="0081317B"/>
    <w:rsid w:val="008168C0"/>
    <w:rsid w:val="00827BBF"/>
    <w:rsid w:val="00830A9B"/>
    <w:rsid w:val="0083119F"/>
    <w:rsid w:val="00834FC5"/>
    <w:rsid w:val="008428A7"/>
    <w:rsid w:val="0085509D"/>
    <w:rsid w:val="008552AF"/>
    <w:rsid w:val="00862118"/>
    <w:rsid w:val="008640B2"/>
    <w:rsid w:val="008656AF"/>
    <w:rsid w:val="00883043"/>
    <w:rsid w:val="008862AE"/>
    <w:rsid w:val="00890759"/>
    <w:rsid w:val="008A2742"/>
    <w:rsid w:val="008A2841"/>
    <w:rsid w:val="008A2B50"/>
    <w:rsid w:val="008A542D"/>
    <w:rsid w:val="008B36BF"/>
    <w:rsid w:val="008B6EAC"/>
    <w:rsid w:val="008C4085"/>
    <w:rsid w:val="008C67C6"/>
    <w:rsid w:val="008D181E"/>
    <w:rsid w:val="008E72DD"/>
    <w:rsid w:val="008F5F2B"/>
    <w:rsid w:val="008F6859"/>
    <w:rsid w:val="009048C6"/>
    <w:rsid w:val="0091397A"/>
    <w:rsid w:val="00915E31"/>
    <w:rsid w:val="00924D80"/>
    <w:rsid w:val="00931B9A"/>
    <w:rsid w:val="00946A40"/>
    <w:rsid w:val="00951963"/>
    <w:rsid w:val="00962073"/>
    <w:rsid w:val="009674C3"/>
    <w:rsid w:val="00980B50"/>
    <w:rsid w:val="009918B3"/>
    <w:rsid w:val="009A2551"/>
    <w:rsid w:val="009A77DF"/>
    <w:rsid w:val="009B4230"/>
    <w:rsid w:val="009B4D9A"/>
    <w:rsid w:val="009C05EB"/>
    <w:rsid w:val="009C229D"/>
    <w:rsid w:val="009C45CD"/>
    <w:rsid w:val="009C55AC"/>
    <w:rsid w:val="009D00C8"/>
    <w:rsid w:val="009E0924"/>
    <w:rsid w:val="009E4B69"/>
    <w:rsid w:val="009F325D"/>
    <w:rsid w:val="009F5ADC"/>
    <w:rsid w:val="00A22F24"/>
    <w:rsid w:val="00A27E45"/>
    <w:rsid w:val="00A366AB"/>
    <w:rsid w:val="00A43CA5"/>
    <w:rsid w:val="00A6194A"/>
    <w:rsid w:val="00A65246"/>
    <w:rsid w:val="00A655E1"/>
    <w:rsid w:val="00A66A29"/>
    <w:rsid w:val="00A673B3"/>
    <w:rsid w:val="00A828C0"/>
    <w:rsid w:val="00A94C01"/>
    <w:rsid w:val="00A9590E"/>
    <w:rsid w:val="00AC04FA"/>
    <w:rsid w:val="00AE58BD"/>
    <w:rsid w:val="00AF2663"/>
    <w:rsid w:val="00AF3A10"/>
    <w:rsid w:val="00AF5D67"/>
    <w:rsid w:val="00AF6CD4"/>
    <w:rsid w:val="00AF72E6"/>
    <w:rsid w:val="00AF7785"/>
    <w:rsid w:val="00B02B1F"/>
    <w:rsid w:val="00B15F2A"/>
    <w:rsid w:val="00B2204D"/>
    <w:rsid w:val="00B2705B"/>
    <w:rsid w:val="00B306AD"/>
    <w:rsid w:val="00B33A9E"/>
    <w:rsid w:val="00B41EC9"/>
    <w:rsid w:val="00B4538B"/>
    <w:rsid w:val="00B52485"/>
    <w:rsid w:val="00B60982"/>
    <w:rsid w:val="00B6169C"/>
    <w:rsid w:val="00B62378"/>
    <w:rsid w:val="00B706B5"/>
    <w:rsid w:val="00B81ABC"/>
    <w:rsid w:val="00B83F76"/>
    <w:rsid w:val="00B91084"/>
    <w:rsid w:val="00BA18C5"/>
    <w:rsid w:val="00BA2085"/>
    <w:rsid w:val="00BA35E4"/>
    <w:rsid w:val="00BA79B7"/>
    <w:rsid w:val="00BB228D"/>
    <w:rsid w:val="00BD24B8"/>
    <w:rsid w:val="00BD3720"/>
    <w:rsid w:val="00BE25CC"/>
    <w:rsid w:val="00BE70A5"/>
    <w:rsid w:val="00BF1759"/>
    <w:rsid w:val="00C013B6"/>
    <w:rsid w:val="00C031CD"/>
    <w:rsid w:val="00C14A12"/>
    <w:rsid w:val="00C23A37"/>
    <w:rsid w:val="00C315DE"/>
    <w:rsid w:val="00C330C1"/>
    <w:rsid w:val="00C44592"/>
    <w:rsid w:val="00C458FE"/>
    <w:rsid w:val="00C47F1A"/>
    <w:rsid w:val="00C5193A"/>
    <w:rsid w:val="00C52F4F"/>
    <w:rsid w:val="00C63EC0"/>
    <w:rsid w:val="00C70657"/>
    <w:rsid w:val="00C725FE"/>
    <w:rsid w:val="00C819BC"/>
    <w:rsid w:val="00C92DAE"/>
    <w:rsid w:val="00C9320A"/>
    <w:rsid w:val="00CA250F"/>
    <w:rsid w:val="00CB3C73"/>
    <w:rsid w:val="00CB70E3"/>
    <w:rsid w:val="00CC20CE"/>
    <w:rsid w:val="00CC2DCB"/>
    <w:rsid w:val="00CC5F63"/>
    <w:rsid w:val="00CE0F65"/>
    <w:rsid w:val="00CE33A1"/>
    <w:rsid w:val="00CE585C"/>
    <w:rsid w:val="00CF3CD6"/>
    <w:rsid w:val="00D01D6D"/>
    <w:rsid w:val="00D1423B"/>
    <w:rsid w:val="00D1431E"/>
    <w:rsid w:val="00D151E9"/>
    <w:rsid w:val="00D207A5"/>
    <w:rsid w:val="00D23016"/>
    <w:rsid w:val="00D34A20"/>
    <w:rsid w:val="00D41200"/>
    <w:rsid w:val="00D43605"/>
    <w:rsid w:val="00D5374F"/>
    <w:rsid w:val="00D7064B"/>
    <w:rsid w:val="00D736DF"/>
    <w:rsid w:val="00D865AB"/>
    <w:rsid w:val="00D932EC"/>
    <w:rsid w:val="00D96D18"/>
    <w:rsid w:val="00D97788"/>
    <w:rsid w:val="00DA0B1A"/>
    <w:rsid w:val="00DA162E"/>
    <w:rsid w:val="00DA6398"/>
    <w:rsid w:val="00DB5E8A"/>
    <w:rsid w:val="00DC1EE4"/>
    <w:rsid w:val="00DE6943"/>
    <w:rsid w:val="00E02E26"/>
    <w:rsid w:val="00E056D3"/>
    <w:rsid w:val="00E06F4B"/>
    <w:rsid w:val="00E26816"/>
    <w:rsid w:val="00E408F9"/>
    <w:rsid w:val="00E44296"/>
    <w:rsid w:val="00E60CD9"/>
    <w:rsid w:val="00E61593"/>
    <w:rsid w:val="00E6612F"/>
    <w:rsid w:val="00E74DD0"/>
    <w:rsid w:val="00E769E0"/>
    <w:rsid w:val="00E816B1"/>
    <w:rsid w:val="00E87B19"/>
    <w:rsid w:val="00E9719F"/>
    <w:rsid w:val="00EA10EA"/>
    <w:rsid w:val="00EA6602"/>
    <w:rsid w:val="00EB01C1"/>
    <w:rsid w:val="00EB1CFD"/>
    <w:rsid w:val="00EB33BC"/>
    <w:rsid w:val="00EB6561"/>
    <w:rsid w:val="00EB6E1A"/>
    <w:rsid w:val="00ED29C7"/>
    <w:rsid w:val="00EE45F1"/>
    <w:rsid w:val="00F00F3F"/>
    <w:rsid w:val="00F03F30"/>
    <w:rsid w:val="00F10702"/>
    <w:rsid w:val="00F10948"/>
    <w:rsid w:val="00F3413C"/>
    <w:rsid w:val="00F34A58"/>
    <w:rsid w:val="00F472CA"/>
    <w:rsid w:val="00F52881"/>
    <w:rsid w:val="00F62F21"/>
    <w:rsid w:val="00F91471"/>
    <w:rsid w:val="00F94791"/>
    <w:rsid w:val="00F95553"/>
    <w:rsid w:val="00F9789A"/>
    <w:rsid w:val="00FA4AA8"/>
    <w:rsid w:val="00FD51F4"/>
    <w:rsid w:val="00FD79CB"/>
    <w:rsid w:val="00FE1946"/>
    <w:rsid w:val="00FE1E3E"/>
    <w:rsid w:val="00FE5189"/>
    <w:rsid w:val="00FE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579732"/>
  <w15:chartTrackingRefBased/>
  <w15:docId w15:val="{1ED826F7-3688-436D-B2F1-FD51D94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35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aps w:val="0"/>
      <w:smallCaps w:val="0"/>
    </w:rPr>
  </w:style>
  <w:style w:type="character" w:customStyle="1" w:styleId="WW8Num1z1">
    <w:name w:val="WW8Num1z1"/>
    <w:rPr>
      <w:rFonts w:ascii="OpenSymbol" w:hAnsi="OpenSymbol" w:cs="OpenSymbol"/>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Strong">
    <w:name w:val="Strong"/>
    <w:qFormat/>
    <w:rPr>
      <w:b/>
      <w:b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widowControl w:val="0"/>
      <w:spacing w:after="0" w:line="100" w:lineRule="atLeast"/>
      <w:ind w:left="720"/>
    </w:pPr>
    <w:rPr>
      <w:rFonts w:ascii="Times New Roman" w:eastAsia="Lucida Sans Unicode" w:hAnsi="Times New Roman" w:cs="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3E50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5046"/>
    <w:rPr>
      <w:rFonts w:ascii="Segoe UI" w:eastAsia="SimSun" w:hAnsi="Segoe UI" w:cs="Segoe UI"/>
      <w:kern w:val="1"/>
      <w:sz w:val="18"/>
      <w:szCs w:val="18"/>
      <w:lang w:eastAsia="ar-SA"/>
    </w:rPr>
  </w:style>
  <w:style w:type="paragraph" w:styleId="NormalWeb">
    <w:name w:val="Normal (Web)"/>
    <w:basedOn w:val="Normal"/>
    <w:uiPriority w:val="99"/>
    <w:unhideWhenUsed/>
    <w:rsid w:val="000A595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rsid w:val="000A595D"/>
  </w:style>
  <w:style w:type="character" w:customStyle="1" w:styleId="il">
    <w:name w:val="il"/>
    <w:basedOn w:val="DefaultParagraphFont"/>
    <w:rsid w:val="00605F81"/>
  </w:style>
  <w:style w:type="character" w:customStyle="1" w:styleId="casedetailsstatus">
    <w:name w:val="casedetailsstatus"/>
    <w:basedOn w:val="DefaultParagraphFont"/>
    <w:rsid w:val="00CC2DCB"/>
  </w:style>
  <w:style w:type="paragraph" w:styleId="Header">
    <w:name w:val="header"/>
    <w:basedOn w:val="Normal"/>
    <w:link w:val="HeaderChar"/>
    <w:uiPriority w:val="99"/>
    <w:unhideWhenUsed/>
    <w:rsid w:val="0025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3DE"/>
    <w:rPr>
      <w:rFonts w:ascii="Calibri" w:eastAsia="SimSun" w:hAnsi="Calibri" w:cs="font358"/>
      <w:kern w:val="1"/>
      <w:sz w:val="22"/>
      <w:szCs w:val="22"/>
      <w:lang w:eastAsia="ar-SA"/>
    </w:rPr>
  </w:style>
  <w:style w:type="paragraph" w:styleId="Footer">
    <w:name w:val="footer"/>
    <w:basedOn w:val="Normal"/>
    <w:link w:val="FooterChar"/>
    <w:uiPriority w:val="99"/>
    <w:unhideWhenUsed/>
    <w:rsid w:val="0025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3DE"/>
    <w:rPr>
      <w:rFonts w:ascii="Calibri" w:eastAsia="SimSun" w:hAnsi="Calibri" w:cs="font358"/>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1761">
      <w:bodyDiv w:val="1"/>
      <w:marLeft w:val="0"/>
      <w:marRight w:val="0"/>
      <w:marTop w:val="0"/>
      <w:marBottom w:val="0"/>
      <w:divBdr>
        <w:top w:val="none" w:sz="0" w:space="0" w:color="auto"/>
        <w:left w:val="none" w:sz="0" w:space="0" w:color="auto"/>
        <w:bottom w:val="none" w:sz="0" w:space="0" w:color="auto"/>
        <w:right w:val="none" w:sz="0" w:space="0" w:color="auto"/>
      </w:divBdr>
    </w:div>
    <w:div w:id="325212040">
      <w:bodyDiv w:val="1"/>
      <w:marLeft w:val="0"/>
      <w:marRight w:val="0"/>
      <w:marTop w:val="0"/>
      <w:marBottom w:val="0"/>
      <w:divBdr>
        <w:top w:val="none" w:sz="0" w:space="0" w:color="auto"/>
        <w:left w:val="none" w:sz="0" w:space="0" w:color="auto"/>
        <w:bottom w:val="none" w:sz="0" w:space="0" w:color="auto"/>
        <w:right w:val="none" w:sz="0" w:space="0" w:color="auto"/>
      </w:divBdr>
      <w:divsChild>
        <w:div w:id="1002467361">
          <w:marLeft w:val="0"/>
          <w:marRight w:val="0"/>
          <w:marTop w:val="0"/>
          <w:marBottom w:val="0"/>
          <w:divBdr>
            <w:top w:val="none" w:sz="0" w:space="0" w:color="auto"/>
            <w:left w:val="none" w:sz="0" w:space="0" w:color="auto"/>
            <w:bottom w:val="none" w:sz="0" w:space="0" w:color="auto"/>
            <w:right w:val="none" w:sz="0" w:space="0" w:color="auto"/>
          </w:divBdr>
        </w:div>
        <w:div w:id="1095857828">
          <w:marLeft w:val="0"/>
          <w:marRight w:val="0"/>
          <w:marTop w:val="0"/>
          <w:marBottom w:val="0"/>
          <w:divBdr>
            <w:top w:val="none" w:sz="0" w:space="0" w:color="auto"/>
            <w:left w:val="none" w:sz="0" w:space="0" w:color="auto"/>
            <w:bottom w:val="none" w:sz="0" w:space="0" w:color="auto"/>
            <w:right w:val="none" w:sz="0" w:space="0" w:color="auto"/>
          </w:divBdr>
        </w:div>
      </w:divsChild>
    </w:div>
    <w:div w:id="454762230">
      <w:bodyDiv w:val="1"/>
      <w:marLeft w:val="0"/>
      <w:marRight w:val="0"/>
      <w:marTop w:val="0"/>
      <w:marBottom w:val="0"/>
      <w:divBdr>
        <w:top w:val="none" w:sz="0" w:space="0" w:color="auto"/>
        <w:left w:val="none" w:sz="0" w:space="0" w:color="auto"/>
        <w:bottom w:val="none" w:sz="0" w:space="0" w:color="auto"/>
        <w:right w:val="none" w:sz="0" w:space="0" w:color="auto"/>
      </w:divBdr>
    </w:div>
    <w:div w:id="511265139">
      <w:bodyDiv w:val="1"/>
      <w:marLeft w:val="0"/>
      <w:marRight w:val="0"/>
      <w:marTop w:val="0"/>
      <w:marBottom w:val="0"/>
      <w:divBdr>
        <w:top w:val="none" w:sz="0" w:space="0" w:color="auto"/>
        <w:left w:val="none" w:sz="0" w:space="0" w:color="auto"/>
        <w:bottom w:val="none" w:sz="0" w:space="0" w:color="auto"/>
        <w:right w:val="none" w:sz="0" w:space="0" w:color="auto"/>
      </w:divBdr>
    </w:div>
    <w:div w:id="836723370">
      <w:bodyDiv w:val="1"/>
      <w:marLeft w:val="0"/>
      <w:marRight w:val="0"/>
      <w:marTop w:val="0"/>
      <w:marBottom w:val="0"/>
      <w:divBdr>
        <w:top w:val="none" w:sz="0" w:space="0" w:color="auto"/>
        <w:left w:val="none" w:sz="0" w:space="0" w:color="auto"/>
        <w:bottom w:val="none" w:sz="0" w:space="0" w:color="auto"/>
        <w:right w:val="none" w:sz="0" w:space="0" w:color="auto"/>
      </w:divBdr>
    </w:div>
    <w:div w:id="859244371">
      <w:bodyDiv w:val="1"/>
      <w:marLeft w:val="0"/>
      <w:marRight w:val="0"/>
      <w:marTop w:val="0"/>
      <w:marBottom w:val="0"/>
      <w:divBdr>
        <w:top w:val="none" w:sz="0" w:space="0" w:color="auto"/>
        <w:left w:val="none" w:sz="0" w:space="0" w:color="auto"/>
        <w:bottom w:val="none" w:sz="0" w:space="0" w:color="auto"/>
        <w:right w:val="none" w:sz="0" w:space="0" w:color="auto"/>
      </w:divBdr>
    </w:div>
    <w:div w:id="1200048000">
      <w:bodyDiv w:val="1"/>
      <w:marLeft w:val="0"/>
      <w:marRight w:val="0"/>
      <w:marTop w:val="0"/>
      <w:marBottom w:val="0"/>
      <w:divBdr>
        <w:top w:val="none" w:sz="0" w:space="0" w:color="auto"/>
        <w:left w:val="none" w:sz="0" w:space="0" w:color="auto"/>
        <w:bottom w:val="none" w:sz="0" w:space="0" w:color="auto"/>
        <w:right w:val="none" w:sz="0" w:space="0" w:color="auto"/>
      </w:divBdr>
    </w:div>
    <w:div w:id="1277063903">
      <w:bodyDiv w:val="1"/>
      <w:marLeft w:val="0"/>
      <w:marRight w:val="0"/>
      <w:marTop w:val="0"/>
      <w:marBottom w:val="0"/>
      <w:divBdr>
        <w:top w:val="none" w:sz="0" w:space="0" w:color="auto"/>
        <w:left w:val="none" w:sz="0" w:space="0" w:color="auto"/>
        <w:bottom w:val="none" w:sz="0" w:space="0" w:color="auto"/>
        <w:right w:val="none" w:sz="0" w:space="0" w:color="auto"/>
      </w:divBdr>
      <w:divsChild>
        <w:div w:id="847720966">
          <w:marLeft w:val="0"/>
          <w:marRight w:val="0"/>
          <w:marTop w:val="0"/>
          <w:marBottom w:val="0"/>
          <w:divBdr>
            <w:top w:val="none" w:sz="0" w:space="0" w:color="auto"/>
            <w:left w:val="none" w:sz="0" w:space="0" w:color="auto"/>
            <w:bottom w:val="none" w:sz="0" w:space="0" w:color="auto"/>
            <w:right w:val="none" w:sz="0" w:space="0" w:color="auto"/>
          </w:divBdr>
        </w:div>
        <w:div w:id="628819758">
          <w:marLeft w:val="0"/>
          <w:marRight w:val="0"/>
          <w:marTop w:val="0"/>
          <w:marBottom w:val="0"/>
          <w:divBdr>
            <w:top w:val="none" w:sz="0" w:space="0" w:color="auto"/>
            <w:left w:val="none" w:sz="0" w:space="0" w:color="auto"/>
            <w:bottom w:val="none" w:sz="0" w:space="0" w:color="auto"/>
            <w:right w:val="none" w:sz="0" w:space="0" w:color="auto"/>
          </w:divBdr>
        </w:div>
        <w:div w:id="160005079">
          <w:marLeft w:val="0"/>
          <w:marRight w:val="0"/>
          <w:marTop w:val="0"/>
          <w:marBottom w:val="0"/>
          <w:divBdr>
            <w:top w:val="none" w:sz="0" w:space="0" w:color="auto"/>
            <w:left w:val="none" w:sz="0" w:space="0" w:color="auto"/>
            <w:bottom w:val="none" w:sz="0" w:space="0" w:color="auto"/>
            <w:right w:val="none" w:sz="0" w:space="0" w:color="auto"/>
          </w:divBdr>
        </w:div>
        <w:div w:id="470363559">
          <w:marLeft w:val="0"/>
          <w:marRight w:val="0"/>
          <w:marTop w:val="0"/>
          <w:marBottom w:val="0"/>
          <w:divBdr>
            <w:top w:val="none" w:sz="0" w:space="0" w:color="auto"/>
            <w:left w:val="none" w:sz="0" w:space="0" w:color="auto"/>
            <w:bottom w:val="none" w:sz="0" w:space="0" w:color="auto"/>
            <w:right w:val="none" w:sz="0" w:space="0" w:color="auto"/>
          </w:divBdr>
        </w:div>
        <w:div w:id="2087343338">
          <w:marLeft w:val="0"/>
          <w:marRight w:val="0"/>
          <w:marTop w:val="0"/>
          <w:marBottom w:val="0"/>
          <w:divBdr>
            <w:top w:val="none" w:sz="0" w:space="0" w:color="auto"/>
            <w:left w:val="none" w:sz="0" w:space="0" w:color="auto"/>
            <w:bottom w:val="none" w:sz="0" w:space="0" w:color="auto"/>
            <w:right w:val="none" w:sz="0" w:space="0" w:color="auto"/>
          </w:divBdr>
        </w:div>
        <w:div w:id="816334805">
          <w:marLeft w:val="0"/>
          <w:marRight w:val="0"/>
          <w:marTop w:val="0"/>
          <w:marBottom w:val="0"/>
          <w:divBdr>
            <w:top w:val="none" w:sz="0" w:space="0" w:color="auto"/>
            <w:left w:val="none" w:sz="0" w:space="0" w:color="auto"/>
            <w:bottom w:val="none" w:sz="0" w:space="0" w:color="auto"/>
            <w:right w:val="none" w:sz="0" w:space="0" w:color="auto"/>
          </w:divBdr>
        </w:div>
        <w:div w:id="1576547070">
          <w:marLeft w:val="0"/>
          <w:marRight w:val="0"/>
          <w:marTop w:val="0"/>
          <w:marBottom w:val="0"/>
          <w:divBdr>
            <w:top w:val="none" w:sz="0" w:space="0" w:color="auto"/>
            <w:left w:val="none" w:sz="0" w:space="0" w:color="auto"/>
            <w:bottom w:val="none" w:sz="0" w:space="0" w:color="auto"/>
            <w:right w:val="none" w:sz="0" w:space="0" w:color="auto"/>
          </w:divBdr>
        </w:div>
      </w:divsChild>
    </w:div>
    <w:div w:id="1301113114">
      <w:bodyDiv w:val="1"/>
      <w:marLeft w:val="0"/>
      <w:marRight w:val="0"/>
      <w:marTop w:val="0"/>
      <w:marBottom w:val="0"/>
      <w:divBdr>
        <w:top w:val="none" w:sz="0" w:space="0" w:color="auto"/>
        <w:left w:val="none" w:sz="0" w:space="0" w:color="auto"/>
        <w:bottom w:val="none" w:sz="0" w:space="0" w:color="auto"/>
        <w:right w:val="none" w:sz="0" w:space="0" w:color="auto"/>
      </w:divBdr>
      <w:divsChild>
        <w:div w:id="1979921088">
          <w:marLeft w:val="0"/>
          <w:marRight w:val="0"/>
          <w:marTop w:val="0"/>
          <w:marBottom w:val="0"/>
          <w:divBdr>
            <w:top w:val="none" w:sz="0" w:space="0" w:color="auto"/>
            <w:left w:val="none" w:sz="0" w:space="0" w:color="auto"/>
            <w:bottom w:val="none" w:sz="0" w:space="0" w:color="auto"/>
            <w:right w:val="none" w:sz="0" w:space="0" w:color="auto"/>
          </w:divBdr>
        </w:div>
        <w:div w:id="2060861834">
          <w:marLeft w:val="0"/>
          <w:marRight w:val="0"/>
          <w:marTop w:val="0"/>
          <w:marBottom w:val="0"/>
          <w:divBdr>
            <w:top w:val="none" w:sz="0" w:space="0" w:color="auto"/>
            <w:left w:val="none" w:sz="0" w:space="0" w:color="auto"/>
            <w:bottom w:val="none" w:sz="0" w:space="0" w:color="auto"/>
            <w:right w:val="none" w:sz="0" w:space="0" w:color="auto"/>
          </w:divBdr>
        </w:div>
        <w:div w:id="1555198066">
          <w:marLeft w:val="0"/>
          <w:marRight w:val="0"/>
          <w:marTop w:val="0"/>
          <w:marBottom w:val="0"/>
          <w:divBdr>
            <w:top w:val="none" w:sz="0" w:space="0" w:color="auto"/>
            <w:left w:val="none" w:sz="0" w:space="0" w:color="auto"/>
            <w:bottom w:val="none" w:sz="0" w:space="0" w:color="auto"/>
            <w:right w:val="none" w:sz="0" w:space="0" w:color="auto"/>
          </w:divBdr>
        </w:div>
        <w:div w:id="664824">
          <w:marLeft w:val="0"/>
          <w:marRight w:val="0"/>
          <w:marTop w:val="0"/>
          <w:marBottom w:val="0"/>
          <w:divBdr>
            <w:top w:val="none" w:sz="0" w:space="0" w:color="auto"/>
            <w:left w:val="none" w:sz="0" w:space="0" w:color="auto"/>
            <w:bottom w:val="none" w:sz="0" w:space="0" w:color="auto"/>
            <w:right w:val="none" w:sz="0" w:space="0" w:color="auto"/>
          </w:divBdr>
        </w:div>
        <w:div w:id="1611550186">
          <w:marLeft w:val="0"/>
          <w:marRight w:val="0"/>
          <w:marTop w:val="0"/>
          <w:marBottom w:val="0"/>
          <w:divBdr>
            <w:top w:val="none" w:sz="0" w:space="0" w:color="auto"/>
            <w:left w:val="none" w:sz="0" w:space="0" w:color="auto"/>
            <w:bottom w:val="none" w:sz="0" w:space="0" w:color="auto"/>
            <w:right w:val="none" w:sz="0" w:space="0" w:color="auto"/>
          </w:divBdr>
        </w:div>
        <w:div w:id="722099224">
          <w:marLeft w:val="0"/>
          <w:marRight w:val="0"/>
          <w:marTop w:val="0"/>
          <w:marBottom w:val="0"/>
          <w:divBdr>
            <w:top w:val="none" w:sz="0" w:space="0" w:color="auto"/>
            <w:left w:val="none" w:sz="0" w:space="0" w:color="auto"/>
            <w:bottom w:val="none" w:sz="0" w:space="0" w:color="auto"/>
            <w:right w:val="none" w:sz="0" w:space="0" w:color="auto"/>
          </w:divBdr>
        </w:div>
        <w:div w:id="252787918">
          <w:marLeft w:val="0"/>
          <w:marRight w:val="0"/>
          <w:marTop w:val="0"/>
          <w:marBottom w:val="0"/>
          <w:divBdr>
            <w:top w:val="none" w:sz="0" w:space="0" w:color="auto"/>
            <w:left w:val="none" w:sz="0" w:space="0" w:color="auto"/>
            <w:bottom w:val="none" w:sz="0" w:space="0" w:color="auto"/>
            <w:right w:val="none" w:sz="0" w:space="0" w:color="auto"/>
          </w:divBdr>
        </w:div>
        <w:div w:id="1200045813">
          <w:marLeft w:val="0"/>
          <w:marRight w:val="0"/>
          <w:marTop w:val="0"/>
          <w:marBottom w:val="0"/>
          <w:divBdr>
            <w:top w:val="none" w:sz="0" w:space="0" w:color="auto"/>
            <w:left w:val="none" w:sz="0" w:space="0" w:color="auto"/>
            <w:bottom w:val="none" w:sz="0" w:space="0" w:color="auto"/>
            <w:right w:val="none" w:sz="0" w:space="0" w:color="auto"/>
          </w:divBdr>
        </w:div>
      </w:divsChild>
    </w:div>
    <w:div w:id="1319118357">
      <w:bodyDiv w:val="1"/>
      <w:marLeft w:val="0"/>
      <w:marRight w:val="0"/>
      <w:marTop w:val="0"/>
      <w:marBottom w:val="0"/>
      <w:divBdr>
        <w:top w:val="none" w:sz="0" w:space="0" w:color="auto"/>
        <w:left w:val="none" w:sz="0" w:space="0" w:color="auto"/>
        <w:bottom w:val="none" w:sz="0" w:space="0" w:color="auto"/>
        <w:right w:val="none" w:sz="0" w:space="0" w:color="auto"/>
      </w:divBdr>
      <w:divsChild>
        <w:div w:id="457450641">
          <w:marLeft w:val="0"/>
          <w:marRight w:val="0"/>
          <w:marTop w:val="0"/>
          <w:marBottom w:val="0"/>
          <w:divBdr>
            <w:top w:val="none" w:sz="0" w:space="0" w:color="auto"/>
            <w:left w:val="none" w:sz="0" w:space="0" w:color="auto"/>
            <w:bottom w:val="none" w:sz="0" w:space="0" w:color="auto"/>
            <w:right w:val="none" w:sz="0" w:space="0" w:color="auto"/>
          </w:divBdr>
        </w:div>
        <w:div w:id="1465464610">
          <w:marLeft w:val="0"/>
          <w:marRight w:val="0"/>
          <w:marTop w:val="0"/>
          <w:marBottom w:val="0"/>
          <w:divBdr>
            <w:top w:val="none" w:sz="0" w:space="0" w:color="auto"/>
            <w:left w:val="none" w:sz="0" w:space="0" w:color="auto"/>
            <w:bottom w:val="none" w:sz="0" w:space="0" w:color="auto"/>
            <w:right w:val="none" w:sz="0" w:space="0" w:color="auto"/>
          </w:divBdr>
        </w:div>
        <w:div w:id="776868514">
          <w:marLeft w:val="0"/>
          <w:marRight w:val="0"/>
          <w:marTop w:val="0"/>
          <w:marBottom w:val="0"/>
          <w:divBdr>
            <w:top w:val="none" w:sz="0" w:space="0" w:color="auto"/>
            <w:left w:val="none" w:sz="0" w:space="0" w:color="auto"/>
            <w:bottom w:val="none" w:sz="0" w:space="0" w:color="auto"/>
            <w:right w:val="none" w:sz="0" w:space="0" w:color="auto"/>
          </w:divBdr>
        </w:div>
      </w:divsChild>
    </w:div>
    <w:div w:id="1390415976">
      <w:bodyDiv w:val="1"/>
      <w:marLeft w:val="0"/>
      <w:marRight w:val="0"/>
      <w:marTop w:val="0"/>
      <w:marBottom w:val="0"/>
      <w:divBdr>
        <w:top w:val="none" w:sz="0" w:space="0" w:color="auto"/>
        <w:left w:val="none" w:sz="0" w:space="0" w:color="auto"/>
        <w:bottom w:val="none" w:sz="0" w:space="0" w:color="auto"/>
        <w:right w:val="none" w:sz="0" w:space="0" w:color="auto"/>
      </w:divBdr>
    </w:div>
    <w:div w:id="1410694802">
      <w:bodyDiv w:val="1"/>
      <w:marLeft w:val="0"/>
      <w:marRight w:val="0"/>
      <w:marTop w:val="0"/>
      <w:marBottom w:val="0"/>
      <w:divBdr>
        <w:top w:val="none" w:sz="0" w:space="0" w:color="auto"/>
        <w:left w:val="none" w:sz="0" w:space="0" w:color="auto"/>
        <w:bottom w:val="none" w:sz="0" w:space="0" w:color="auto"/>
        <w:right w:val="none" w:sz="0" w:space="0" w:color="auto"/>
      </w:divBdr>
    </w:div>
    <w:div w:id="1474981957">
      <w:bodyDiv w:val="1"/>
      <w:marLeft w:val="0"/>
      <w:marRight w:val="0"/>
      <w:marTop w:val="0"/>
      <w:marBottom w:val="0"/>
      <w:divBdr>
        <w:top w:val="none" w:sz="0" w:space="0" w:color="auto"/>
        <w:left w:val="none" w:sz="0" w:space="0" w:color="auto"/>
        <w:bottom w:val="none" w:sz="0" w:space="0" w:color="auto"/>
        <w:right w:val="none" w:sz="0" w:space="0" w:color="auto"/>
      </w:divBdr>
    </w:div>
    <w:div w:id="1876120582">
      <w:bodyDiv w:val="1"/>
      <w:marLeft w:val="0"/>
      <w:marRight w:val="0"/>
      <w:marTop w:val="0"/>
      <w:marBottom w:val="0"/>
      <w:divBdr>
        <w:top w:val="none" w:sz="0" w:space="0" w:color="auto"/>
        <w:left w:val="none" w:sz="0" w:space="0" w:color="auto"/>
        <w:bottom w:val="none" w:sz="0" w:space="0" w:color="auto"/>
        <w:right w:val="none" w:sz="0" w:space="0" w:color="auto"/>
      </w:divBdr>
      <w:divsChild>
        <w:div w:id="278225384">
          <w:marLeft w:val="0"/>
          <w:marRight w:val="0"/>
          <w:marTop w:val="0"/>
          <w:marBottom w:val="0"/>
          <w:divBdr>
            <w:top w:val="none" w:sz="0" w:space="0" w:color="auto"/>
            <w:left w:val="none" w:sz="0" w:space="0" w:color="auto"/>
            <w:bottom w:val="none" w:sz="0" w:space="0" w:color="auto"/>
            <w:right w:val="none" w:sz="0" w:space="0" w:color="auto"/>
          </w:divBdr>
        </w:div>
        <w:div w:id="823545629">
          <w:marLeft w:val="0"/>
          <w:marRight w:val="0"/>
          <w:marTop w:val="0"/>
          <w:marBottom w:val="0"/>
          <w:divBdr>
            <w:top w:val="none" w:sz="0" w:space="0" w:color="auto"/>
            <w:left w:val="none" w:sz="0" w:space="0" w:color="auto"/>
            <w:bottom w:val="none" w:sz="0" w:space="0" w:color="auto"/>
            <w:right w:val="none" w:sz="0" w:space="0" w:color="auto"/>
          </w:divBdr>
        </w:div>
        <w:div w:id="925261487">
          <w:marLeft w:val="0"/>
          <w:marRight w:val="0"/>
          <w:marTop w:val="0"/>
          <w:marBottom w:val="0"/>
          <w:divBdr>
            <w:top w:val="none" w:sz="0" w:space="0" w:color="auto"/>
            <w:left w:val="none" w:sz="0" w:space="0" w:color="auto"/>
            <w:bottom w:val="none" w:sz="0" w:space="0" w:color="auto"/>
            <w:right w:val="none" w:sz="0" w:space="0" w:color="auto"/>
          </w:divBdr>
        </w:div>
        <w:div w:id="145098114">
          <w:marLeft w:val="0"/>
          <w:marRight w:val="0"/>
          <w:marTop w:val="0"/>
          <w:marBottom w:val="0"/>
          <w:divBdr>
            <w:top w:val="none" w:sz="0" w:space="0" w:color="auto"/>
            <w:left w:val="none" w:sz="0" w:space="0" w:color="auto"/>
            <w:bottom w:val="none" w:sz="0" w:space="0" w:color="auto"/>
            <w:right w:val="none" w:sz="0" w:space="0" w:color="auto"/>
          </w:divBdr>
        </w:div>
        <w:div w:id="1412896092">
          <w:marLeft w:val="0"/>
          <w:marRight w:val="0"/>
          <w:marTop w:val="0"/>
          <w:marBottom w:val="0"/>
          <w:divBdr>
            <w:top w:val="none" w:sz="0" w:space="0" w:color="auto"/>
            <w:left w:val="none" w:sz="0" w:space="0" w:color="auto"/>
            <w:bottom w:val="none" w:sz="0" w:space="0" w:color="auto"/>
            <w:right w:val="none" w:sz="0" w:space="0" w:color="auto"/>
          </w:divBdr>
        </w:div>
      </w:divsChild>
    </w:div>
    <w:div w:id="1965113144">
      <w:bodyDiv w:val="1"/>
      <w:marLeft w:val="0"/>
      <w:marRight w:val="0"/>
      <w:marTop w:val="0"/>
      <w:marBottom w:val="0"/>
      <w:divBdr>
        <w:top w:val="none" w:sz="0" w:space="0" w:color="auto"/>
        <w:left w:val="none" w:sz="0" w:space="0" w:color="auto"/>
        <w:bottom w:val="none" w:sz="0" w:space="0" w:color="auto"/>
        <w:right w:val="none" w:sz="0" w:space="0" w:color="auto"/>
      </w:divBdr>
    </w:div>
    <w:div w:id="20122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A99DE-8331-40E2-A192-631AC66E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Biddle</dc:creator>
  <cp:keywords/>
  <cp:lastModifiedBy>Jo Jones</cp:lastModifiedBy>
  <cp:revision>6</cp:revision>
  <cp:lastPrinted>2020-02-04T18:33:00Z</cp:lastPrinted>
  <dcterms:created xsi:type="dcterms:W3CDTF">2020-02-27T10:39:00Z</dcterms:created>
  <dcterms:modified xsi:type="dcterms:W3CDTF">2020-02-27T11:19:00Z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