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018C" w:rsidR="00FE04D1" w:rsidP="00FA3125" w:rsidRDefault="00F714E7" w14:paraId="79847524" w14:textId="46BDDCA9">
      <w:pPr>
        <w:pStyle w:val="Heading1"/>
        <w:pBdr>
          <w:left w:val="single" w:color="auto" w:sz="12" w:space="0"/>
          <w:right w:val="single" w:color="auto" w:sz="12" w:space="28"/>
        </w:pBdr>
        <w:spacing w:before="0"/>
        <w:ind w:right="567"/>
        <w:rPr>
          <w:sz w:val="36"/>
        </w:rPr>
      </w:pPr>
      <w:bookmarkStart w:name="_Toc472059630" w:id="0"/>
      <w:bookmarkStart w:name="_Toc472060031" w:id="1"/>
      <w:bookmarkStart w:name="_Toc472477344" w:id="2"/>
      <w:bookmarkStart w:name="_Toc472677010" w:id="3"/>
      <w:r w:rsidRPr="003F018C">
        <w:rPr>
          <w:sz w:val="36"/>
        </w:rPr>
        <w:t>EDF Energy</w:t>
      </w:r>
      <w:r w:rsidRPr="003F018C" w:rsidR="00FF366A">
        <w:br/>
      </w:r>
      <w:r w:rsidRPr="003F018C" w:rsidR="00FF366A">
        <w:t>Sizewell C/</w:t>
      </w:r>
      <w:r w:rsidRPr="003F018C" w:rsidR="00A23717">
        <w:t>Wickham Market Parish Council</w:t>
      </w:r>
      <w:r w:rsidRPr="003F018C" w:rsidR="0049068F">
        <w:br/>
      </w:r>
      <w:r w:rsidRPr="003F018C" w:rsidR="00FF366A">
        <w:t>Traffic &amp; Transport Meeting</w:t>
      </w:r>
      <w:r w:rsidRPr="003F018C" w:rsidR="00FE04D1">
        <w:br/>
      </w:r>
      <w:bookmarkEnd w:id="0"/>
      <w:bookmarkEnd w:id="1"/>
      <w:bookmarkEnd w:id="2"/>
      <w:bookmarkEnd w:id="3"/>
      <w:r w:rsidR="004C39AD">
        <w:rPr>
          <w:sz w:val="36"/>
        </w:rPr>
        <w:t>22</w:t>
      </w:r>
      <w:r w:rsidRPr="003F018C" w:rsidR="00A23717">
        <w:rPr>
          <w:sz w:val="36"/>
        </w:rPr>
        <w:t xml:space="preserve"> </w:t>
      </w:r>
      <w:r w:rsidR="00F33EBA">
        <w:rPr>
          <w:sz w:val="36"/>
        </w:rPr>
        <w:t>March</w:t>
      </w:r>
      <w:r w:rsidRPr="003F018C" w:rsidR="00A23717">
        <w:rPr>
          <w:sz w:val="36"/>
        </w:rPr>
        <w:t xml:space="preserve"> 2021</w:t>
      </w:r>
    </w:p>
    <w:p w:rsidRPr="003F018C" w:rsidR="00131FDB" w:rsidP="0049068F" w:rsidRDefault="001845E3" w14:paraId="698EF228" w14:textId="77777777">
      <w:pPr>
        <w:pStyle w:val="Name"/>
      </w:pPr>
      <w:r w:rsidRPr="003F018C">
        <w:t>Attendees:</w:t>
      </w:r>
    </w:p>
    <w:p w:rsidRPr="003F018C" w:rsidR="0049068F" w:rsidP="000E4BDC" w:rsidRDefault="0049068F" w14:paraId="2BECC55E" w14:textId="77777777">
      <w:pPr>
        <w:rPr>
          <w:i/>
        </w:rPr>
        <w:sectPr w:rsidRPr="003F018C" w:rsidR="0049068F" w:rsidSect="00930D7B">
          <w:headerReference w:type="even" r:id="rId8"/>
          <w:headerReference w:type="default" r:id="rId9"/>
          <w:footerReference w:type="even" r:id="rId10"/>
          <w:footerReference w:type="default" r:id="rId11"/>
          <w:headerReference w:type="first" r:id="rId12"/>
          <w:footerReference w:type="first" r:id="rId13"/>
          <w:type w:val="continuous"/>
          <w:pgSz w:w="11880" w:h="16820" w:orient="portrait" w:code="9"/>
          <w:pgMar w:top="850" w:right="1138" w:bottom="1411" w:left="1138" w:header="850" w:footer="475" w:gutter="0"/>
          <w:pgNumType w:start="1"/>
          <w:cols w:space="720"/>
          <w:titlePg/>
        </w:sectPr>
      </w:pPr>
    </w:p>
    <w:p w:rsidRPr="00952521" w:rsidR="00A36EA3" w:rsidP="000E4BDC" w:rsidRDefault="00A36EA3" w14:paraId="355C8303" w14:textId="77777777">
      <w:pPr>
        <w:rPr>
          <w:i/>
        </w:rPr>
      </w:pPr>
      <w:r w:rsidRPr="00952521">
        <w:rPr>
          <w:i/>
        </w:rPr>
        <w:t xml:space="preserve">Steve Merry, Suffolk County Council (Chair) </w:t>
      </w:r>
    </w:p>
    <w:p w:rsidRPr="00952521" w:rsidR="00A36EA3" w:rsidP="000E4BDC" w:rsidRDefault="00A36EA3" w14:paraId="391AD817" w14:textId="77777777">
      <w:pPr>
        <w:rPr>
          <w:i/>
        </w:rPr>
      </w:pPr>
      <w:r w:rsidRPr="00952521">
        <w:rPr>
          <w:i/>
        </w:rPr>
        <w:t>Richard Bull, EDF</w:t>
      </w:r>
    </w:p>
    <w:p w:rsidRPr="00952521" w:rsidR="002C61BF" w:rsidP="000E4BDC" w:rsidRDefault="002C61BF" w14:paraId="2B54DE05" w14:textId="77777777">
      <w:pPr>
        <w:rPr>
          <w:i/>
        </w:rPr>
      </w:pPr>
      <w:r w:rsidRPr="00952521">
        <w:rPr>
          <w:i/>
        </w:rPr>
        <w:t>Stephen Henry, EDF</w:t>
      </w:r>
    </w:p>
    <w:p w:rsidRPr="00952521" w:rsidR="00A23717" w:rsidP="000E4BDC" w:rsidRDefault="00A23717" w14:paraId="71D61F35" w14:textId="28345B75">
      <w:pPr>
        <w:rPr>
          <w:i/>
        </w:rPr>
      </w:pPr>
      <w:r w:rsidRPr="00952521">
        <w:rPr>
          <w:i/>
        </w:rPr>
        <w:t>Tom McGarry, EDF</w:t>
      </w:r>
    </w:p>
    <w:p w:rsidRPr="00952521" w:rsidR="00952521" w:rsidP="000E4BDC" w:rsidRDefault="00952521" w14:paraId="7BA55A56" w14:textId="64291B31">
      <w:pPr>
        <w:rPr>
          <w:i/>
        </w:rPr>
      </w:pPr>
      <w:r w:rsidRPr="00952521">
        <w:rPr>
          <w:i/>
        </w:rPr>
        <w:t>Stuart Holmes, EDF</w:t>
      </w:r>
    </w:p>
    <w:p w:rsidRPr="00952521" w:rsidR="00711E5A" w:rsidP="000E4BDC" w:rsidRDefault="00023A2A" w14:paraId="254A7533" w14:textId="77777777">
      <w:pPr>
        <w:rPr>
          <w:i/>
        </w:rPr>
      </w:pPr>
      <w:r w:rsidRPr="00952521">
        <w:rPr>
          <w:i/>
        </w:rPr>
        <w:t>Nick Cottman, WSP</w:t>
      </w:r>
    </w:p>
    <w:p w:rsidRPr="00952521" w:rsidR="00C30464" w:rsidP="000E4BDC" w:rsidRDefault="00A23717" w14:paraId="347EF1F5" w14:textId="77777777">
      <w:pPr>
        <w:rPr>
          <w:i/>
        </w:rPr>
      </w:pPr>
      <w:r w:rsidRPr="00952521">
        <w:rPr>
          <w:i/>
        </w:rPr>
        <w:t>Stacy Dowding</w:t>
      </w:r>
      <w:r w:rsidRPr="00952521" w:rsidR="00C30464">
        <w:rPr>
          <w:i/>
        </w:rPr>
        <w:t>, WSP</w:t>
      </w:r>
    </w:p>
    <w:p w:rsidRPr="00952521" w:rsidR="00BA5460" w:rsidP="000E4BDC" w:rsidRDefault="00BA5460" w14:paraId="051501F9" w14:textId="77777777">
      <w:pPr>
        <w:rPr>
          <w:i/>
        </w:rPr>
      </w:pPr>
      <w:r w:rsidRPr="00952521">
        <w:rPr>
          <w:i/>
        </w:rPr>
        <w:t>James Longkwang, WSP</w:t>
      </w:r>
    </w:p>
    <w:p w:rsidRPr="00952521" w:rsidR="00EA155B" w:rsidP="000E4BDC" w:rsidRDefault="0048119F" w14:paraId="0ADA9EC7" w14:textId="77777777">
      <w:pPr>
        <w:rPr>
          <w:i/>
        </w:rPr>
      </w:pPr>
      <w:r w:rsidRPr="00952521">
        <w:rPr>
          <w:i/>
        </w:rPr>
        <w:t>Cllr Alexander Nicoll, Suffolk County Council</w:t>
      </w:r>
    </w:p>
    <w:p w:rsidRPr="00952521" w:rsidR="00B33BD1" w:rsidP="002C61BF" w:rsidRDefault="0048119F" w14:paraId="0009FCC8" w14:textId="4E36D69B">
      <w:pPr>
        <w:rPr>
          <w:bCs/>
          <w:i/>
          <w:szCs w:val="24"/>
        </w:rPr>
      </w:pPr>
      <w:r w:rsidRPr="00952521">
        <w:rPr>
          <w:bCs/>
          <w:i/>
          <w:szCs w:val="24"/>
        </w:rPr>
        <w:t>Carolyn Barnes, East Suffolk Co</w:t>
      </w:r>
      <w:r w:rsidRPr="00952521" w:rsidR="00B33BD1">
        <w:rPr>
          <w:bCs/>
          <w:i/>
          <w:szCs w:val="24"/>
        </w:rPr>
        <w:t>uncil</w:t>
      </w:r>
    </w:p>
    <w:p w:rsidRPr="00952521" w:rsidR="00862C75" w:rsidP="002C61BF" w:rsidRDefault="00862C75" w14:paraId="28D3E0C3" w14:textId="49F03F1D">
      <w:pPr>
        <w:rPr>
          <w:bCs/>
          <w:i/>
          <w:szCs w:val="24"/>
        </w:rPr>
      </w:pPr>
      <w:r w:rsidRPr="00952521">
        <w:rPr>
          <w:bCs/>
          <w:i/>
          <w:szCs w:val="24"/>
        </w:rPr>
        <w:t>Cllr Carol Poulter, East Suffolk Council</w:t>
      </w:r>
    </w:p>
    <w:p w:rsidRPr="00952521" w:rsidR="002C61BF" w:rsidP="002C61BF" w:rsidRDefault="002C61BF" w14:paraId="1A3338E2" w14:textId="77777777">
      <w:pPr>
        <w:rPr>
          <w:bCs/>
          <w:i/>
          <w:szCs w:val="24"/>
        </w:rPr>
      </w:pPr>
      <w:r w:rsidRPr="00952521">
        <w:rPr>
          <w:bCs/>
          <w:i/>
          <w:szCs w:val="24"/>
        </w:rPr>
        <w:t>Cllr David Chenery, Wickham Market Parish Council</w:t>
      </w:r>
    </w:p>
    <w:p w:rsidRPr="00952521" w:rsidR="0048119F" w:rsidP="000E4BDC" w:rsidRDefault="007070E8" w14:paraId="3A1A00BB" w14:textId="77777777">
      <w:pPr>
        <w:rPr>
          <w:bCs/>
          <w:i/>
          <w:szCs w:val="24"/>
        </w:rPr>
      </w:pPr>
      <w:r w:rsidRPr="00952521">
        <w:rPr>
          <w:bCs/>
          <w:i/>
          <w:szCs w:val="24"/>
        </w:rPr>
        <w:t xml:space="preserve">Cllr </w:t>
      </w:r>
      <w:r w:rsidRPr="00952521" w:rsidR="0048119F">
        <w:rPr>
          <w:bCs/>
          <w:i/>
          <w:szCs w:val="24"/>
        </w:rPr>
        <w:t>Ivor French,</w:t>
      </w:r>
      <w:r w:rsidRPr="00952521" w:rsidR="00292698">
        <w:rPr>
          <w:bCs/>
          <w:i/>
          <w:szCs w:val="24"/>
        </w:rPr>
        <w:t xml:space="preserve"> </w:t>
      </w:r>
      <w:r w:rsidRPr="00952521" w:rsidR="006764BC">
        <w:rPr>
          <w:bCs/>
          <w:i/>
          <w:szCs w:val="24"/>
        </w:rPr>
        <w:t>Wickham</w:t>
      </w:r>
      <w:r w:rsidRPr="00952521" w:rsidR="00292698">
        <w:rPr>
          <w:bCs/>
          <w:i/>
          <w:szCs w:val="24"/>
        </w:rPr>
        <w:t xml:space="preserve"> Market Parish Council</w:t>
      </w:r>
    </w:p>
    <w:p w:rsidRPr="00952521" w:rsidR="00B33BD1" w:rsidP="000E4BDC" w:rsidRDefault="00B33BD1" w14:paraId="129AEA22" w14:textId="77777777">
      <w:pPr>
        <w:rPr>
          <w:bCs/>
          <w:i/>
          <w:szCs w:val="24"/>
        </w:rPr>
      </w:pPr>
      <w:r w:rsidRPr="00952521">
        <w:rPr>
          <w:bCs/>
          <w:i/>
          <w:szCs w:val="24"/>
        </w:rPr>
        <w:t>Cllr Dick Jenkinson, Wickham Market Parish Council</w:t>
      </w:r>
    </w:p>
    <w:p w:rsidRPr="00952521" w:rsidR="00292698" w:rsidP="000E4BDC" w:rsidRDefault="00292698" w14:paraId="5C14E6B4" w14:textId="77777777">
      <w:pPr>
        <w:rPr>
          <w:bCs/>
          <w:i/>
          <w:szCs w:val="24"/>
        </w:rPr>
      </w:pPr>
      <w:r w:rsidRPr="00952521">
        <w:rPr>
          <w:bCs/>
          <w:i/>
          <w:szCs w:val="24"/>
        </w:rPr>
        <w:t xml:space="preserve">Jo Peters, </w:t>
      </w:r>
      <w:r w:rsidRPr="00952521" w:rsidR="006764BC">
        <w:rPr>
          <w:bCs/>
          <w:i/>
          <w:szCs w:val="24"/>
        </w:rPr>
        <w:t>Wickham</w:t>
      </w:r>
      <w:r w:rsidRPr="00952521">
        <w:rPr>
          <w:bCs/>
          <w:i/>
          <w:szCs w:val="24"/>
        </w:rPr>
        <w:t xml:space="preserve"> Market Parish Council</w:t>
      </w:r>
    </w:p>
    <w:p w:rsidRPr="00952521" w:rsidR="00292698" w:rsidP="000E4BDC" w:rsidRDefault="00292698" w14:paraId="369D0007" w14:textId="77777777">
      <w:pPr>
        <w:rPr>
          <w:bCs/>
          <w:i/>
          <w:szCs w:val="24"/>
        </w:rPr>
      </w:pPr>
      <w:r w:rsidRPr="00952521">
        <w:rPr>
          <w:bCs/>
          <w:i/>
          <w:szCs w:val="24"/>
        </w:rPr>
        <w:t>Cllr Sonya Exton, WMPC &amp; Sizewell Working Group</w:t>
      </w:r>
    </w:p>
    <w:p w:rsidRPr="00952521" w:rsidR="00B33BD1" w:rsidP="000E4BDC" w:rsidRDefault="00B33BD1" w14:paraId="4016E40F" w14:textId="77777777">
      <w:pPr>
        <w:rPr>
          <w:bCs/>
          <w:i/>
          <w:szCs w:val="24"/>
        </w:rPr>
      </w:pPr>
      <w:r w:rsidRPr="00952521">
        <w:rPr>
          <w:bCs/>
          <w:i/>
          <w:szCs w:val="24"/>
        </w:rPr>
        <w:t>Fiona Judge, WMPC &amp; Sizewell Working Group</w:t>
      </w:r>
    </w:p>
    <w:p w:rsidRPr="00952521" w:rsidR="00292698" w:rsidP="000E4BDC" w:rsidRDefault="00292698" w14:paraId="4937F348" w14:textId="77777777">
      <w:pPr>
        <w:rPr>
          <w:bCs/>
          <w:i/>
          <w:szCs w:val="24"/>
        </w:rPr>
      </w:pPr>
      <w:r w:rsidRPr="00952521">
        <w:rPr>
          <w:bCs/>
          <w:i/>
          <w:szCs w:val="24"/>
        </w:rPr>
        <w:t>Arthur Stansfield, WMPC &amp; Sizewell Working Group</w:t>
      </w:r>
    </w:p>
    <w:p w:rsidRPr="00CC1CFD" w:rsidR="00292698" w:rsidP="000E4BDC" w:rsidRDefault="00292698" w14:paraId="027CF736" w14:textId="363FBFE8">
      <w:pPr>
        <w:rPr>
          <w:bCs/>
          <w:i/>
          <w:szCs w:val="24"/>
        </w:rPr>
      </w:pPr>
      <w:r w:rsidRPr="00952521">
        <w:rPr>
          <w:bCs/>
          <w:i/>
          <w:szCs w:val="24"/>
        </w:rPr>
        <w:t>Richard Cooper, Marlesfo</w:t>
      </w:r>
      <w:r w:rsidRPr="00952521" w:rsidR="007D56F7">
        <w:rPr>
          <w:bCs/>
          <w:i/>
          <w:szCs w:val="24"/>
        </w:rPr>
        <w:t>r</w:t>
      </w:r>
      <w:r w:rsidRPr="00952521">
        <w:rPr>
          <w:bCs/>
          <w:i/>
          <w:szCs w:val="24"/>
        </w:rPr>
        <w:t>d PC</w:t>
      </w:r>
    </w:p>
    <w:p w:rsidRPr="003F018C" w:rsidR="00607C72" w:rsidP="000E4BDC" w:rsidRDefault="00607C72" w14:paraId="097DBE46" w14:textId="19AA5306">
      <w:pPr>
        <w:rPr>
          <w:bCs/>
          <w:i/>
          <w:szCs w:val="24"/>
        </w:rPr>
        <w:sectPr w:rsidRPr="003F018C" w:rsidR="00607C72" w:rsidSect="0049068F">
          <w:type w:val="continuous"/>
          <w:pgSz w:w="11880" w:h="16820" w:orient="portrait" w:code="9"/>
          <w:pgMar w:top="850" w:right="1138" w:bottom="1411" w:left="1138" w:header="850" w:footer="475" w:gutter="0"/>
          <w:pgNumType w:start="1"/>
          <w:cols w:space="720" w:num="2"/>
          <w:titlePg/>
        </w:sectPr>
      </w:pPr>
    </w:p>
    <w:p w:rsidRPr="003F018C" w:rsidR="005525AE" w:rsidP="000E4BDC" w:rsidRDefault="005525AE" w14:paraId="37F932A3" w14:textId="77777777">
      <w:pPr>
        <w:rPr>
          <w:b/>
          <w:i/>
          <w:szCs w:val="24"/>
        </w:rPr>
      </w:pPr>
    </w:p>
    <w:p w:rsidR="004D2F54" w:rsidP="004D2F54" w:rsidRDefault="004C39AD" w14:paraId="1ED6C7F5" w14:textId="2AB2C29F">
      <w:pPr>
        <w:pStyle w:val="Heading5"/>
      </w:pPr>
      <w:r>
        <w:t xml:space="preserve">Those Present and </w:t>
      </w:r>
      <w:r w:rsidR="004D2F54">
        <w:t xml:space="preserve">Apologies </w:t>
      </w:r>
    </w:p>
    <w:p w:rsidRPr="00477EFB" w:rsidR="004D2F54" w:rsidP="004D2F54" w:rsidRDefault="004D2F54" w14:paraId="30C1D46D" w14:textId="1C97E822">
      <w:r>
        <w:t>Apologies were noted from</w:t>
      </w:r>
      <w:r w:rsidRPr="003F018C">
        <w:t xml:space="preserve"> Sonia Lambert</w:t>
      </w:r>
      <w:r w:rsidR="00EF2402">
        <w:t>,</w:t>
      </w:r>
      <w:r w:rsidR="000341C0">
        <w:t xml:space="preserve"> </w:t>
      </w:r>
      <w:r w:rsidRPr="000341C0" w:rsidR="000341C0">
        <w:t>Philip Ridley</w:t>
      </w:r>
      <w:r w:rsidR="000341C0">
        <w:t>,</w:t>
      </w:r>
      <w:r w:rsidR="00EF2402">
        <w:t xml:space="preserve"> </w:t>
      </w:r>
      <w:r w:rsidRPr="003F018C" w:rsidR="005336EB">
        <w:t>Annette</w:t>
      </w:r>
      <w:r w:rsidR="00714EDA">
        <w:t> </w:t>
      </w:r>
      <w:r w:rsidRPr="003F018C" w:rsidR="005336EB">
        <w:t>Robinson</w:t>
      </w:r>
      <w:r w:rsidR="00EF2402">
        <w:t>,</w:t>
      </w:r>
      <w:r w:rsidRPr="003F018C">
        <w:t xml:space="preserve"> </w:t>
      </w:r>
      <w:r w:rsidRPr="004639B6" w:rsidR="004639B6">
        <w:t xml:space="preserve">Cllr Anne </w:t>
      </w:r>
      <w:proofErr w:type="gramStart"/>
      <w:r w:rsidRPr="004639B6" w:rsidR="004639B6">
        <w:t>Westover</w:t>
      </w:r>
      <w:proofErr w:type="gramEnd"/>
      <w:r w:rsidR="004639B6">
        <w:t xml:space="preserve"> </w:t>
      </w:r>
      <w:r w:rsidR="00EF2402">
        <w:t>and</w:t>
      </w:r>
      <w:r w:rsidR="00DF11DD">
        <w:t xml:space="preserve"> </w:t>
      </w:r>
      <w:r w:rsidRPr="00DF11DD" w:rsidR="00DF11DD">
        <w:t>Klaus</w:t>
      </w:r>
      <w:r w:rsidR="00EF2402">
        <w:t> </w:t>
      </w:r>
      <w:r w:rsidRPr="00DF11DD" w:rsidR="00DF11DD">
        <w:t>Fortmann</w:t>
      </w:r>
      <w:r w:rsidR="00B10ACB">
        <w:t xml:space="preserve">. </w:t>
      </w:r>
    </w:p>
    <w:p w:rsidR="004D2F54" w:rsidP="004D2F54" w:rsidRDefault="004D2F54" w14:paraId="16FF2BF2" w14:textId="29266E9E">
      <w:pPr>
        <w:pStyle w:val="Heading5"/>
      </w:pPr>
      <w:r>
        <w:t>Matters Arising from Meeting 2</w:t>
      </w:r>
      <w:r w:rsidR="009B4A14">
        <w:t>2</w:t>
      </w:r>
      <w:r>
        <w:t xml:space="preserve"> </w:t>
      </w:r>
      <w:r w:rsidR="009B4A14">
        <w:t>February</w:t>
      </w:r>
      <w:r>
        <w:t xml:space="preserve"> 2021 </w:t>
      </w:r>
    </w:p>
    <w:p w:rsidRPr="004E5055" w:rsidR="004D2F54" w:rsidP="004D2F54" w:rsidRDefault="00E4022F" w14:paraId="5645AE4A" w14:textId="07BF1DDB">
      <w:r>
        <w:t>Steve Merry suggested</w:t>
      </w:r>
      <w:r w:rsidR="005234DB">
        <w:t xml:space="preserve"> the proposals for Little </w:t>
      </w:r>
      <w:proofErr w:type="spellStart"/>
      <w:r w:rsidR="005234DB">
        <w:t>Glemham</w:t>
      </w:r>
      <w:proofErr w:type="spellEnd"/>
      <w:r w:rsidR="005234DB">
        <w:t xml:space="preserve">, </w:t>
      </w:r>
      <w:proofErr w:type="spellStart"/>
      <w:r w:rsidR="005234DB">
        <w:t>Marlesford</w:t>
      </w:r>
      <w:proofErr w:type="spellEnd"/>
      <w:r w:rsidR="005234DB">
        <w:t xml:space="preserve"> and </w:t>
      </w:r>
      <w:proofErr w:type="spellStart"/>
      <w:r w:rsidR="005234DB">
        <w:t>Hacheston</w:t>
      </w:r>
      <w:proofErr w:type="spellEnd"/>
      <w:r>
        <w:t xml:space="preserve"> be added as an agenda item for the surrounding parishes.  </w:t>
      </w:r>
      <w:r w:rsidR="005234DB">
        <w:t>EDF provide</w:t>
      </w:r>
      <w:r w:rsidR="004D0A32">
        <w:t>d</w:t>
      </w:r>
      <w:r w:rsidR="005234DB">
        <w:t xml:space="preserve"> </w:t>
      </w:r>
      <w:r w:rsidR="00D50DA0">
        <w:t>further</w:t>
      </w:r>
      <w:r w:rsidR="005234DB">
        <w:t xml:space="preserve"> detail</w:t>
      </w:r>
      <w:r w:rsidR="00D50DA0">
        <w:t xml:space="preserve"> on the</w:t>
      </w:r>
      <w:r w:rsidR="005234DB">
        <w:t xml:space="preserve"> signage strategy</w:t>
      </w:r>
      <w:r w:rsidR="00D50DA0">
        <w:t xml:space="preserve"> during the meeting.</w:t>
      </w:r>
      <w:r w:rsidR="006A1A15">
        <w:t xml:space="preserve">  The traffic monitoring proposal had yet to be re</w:t>
      </w:r>
      <w:r w:rsidR="0033470E">
        <w:t>viewed</w:t>
      </w:r>
      <w:r w:rsidR="00841300">
        <w:t>,</w:t>
      </w:r>
      <w:r w:rsidR="0033470E">
        <w:t xml:space="preserve"> as Steve Merry awaited visibility of the new management plan.  </w:t>
      </w:r>
      <w:r w:rsidR="005234DB">
        <w:t xml:space="preserve">WSP </w:t>
      </w:r>
      <w:r w:rsidR="0033470E">
        <w:t>had</w:t>
      </w:r>
      <w:r w:rsidR="005234DB">
        <w:t xml:space="preserve"> provide</w:t>
      </w:r>
      <w:r w:rsidR="0033470E">
        <w:t xml:space="preserve">d </w:t>
      </w:r>
      <w:r w:rsidR="005234DB">
        <w:t xml:space="preserve">updated drawings to </w:t>
      </w:r>
      <w:r w:rsidR="0033470E">
        <w:t>Wickham</w:t>
      </w:r>
      <w:r w:rsidR="009E39B0">
        <w:t xml:space="preserve"> Market Parish Council</w:t>
      </w:r>
      <w:r w:rsidR="0033470E">
        <w:t xml:space="preserve"> </w:t>
      </w:r>
      <w:r w:rsidR="009E39B0">
        <w:t>(</w:t>
      </w:r>
      <w:r w:rsidR="005234DB">
        <w:t>WMPC</w:t>
      </w:r>
      <w:r w:rsidR="009E39B0">
        <w:t>)</w:t>
      </w:r>
      <w:r w:rsidR="005234DB">
        <w:t xml:space="preserve"> and the surrounding councils</w:t>
      </w:r>
      <w:r w:rsidR="009E39B0">
        <w:t xml:space="preserve">, and </w:t>
      </w:r>
      <w:r w:rsidR="005234DB">
        <w:t xml:space="preserve">Tom McGarry </w:t>
      </w:r>
      <w:r w:rsidR="00E612E3">
        <w:t xml:space="preserve">had circulated a proposal for </w:t>
      </w:r>
      <w:r w:rsidR="005234DB">
        <w:t xml:space="preserve">consultation. </w:t>
      </w:r>
      <w:r w:rsidR="007E126B">
        <w:t xml:space="preserve"> </w:t>
      </w:r>
    </w:p>
    <w:p w:rsidR="004D2F54" w:rsidP="004D2F54" w:rsidRDefault="00F96A40" w14:paraId="4A3C42BF" w14:textId="23E12DDB">
      <w:pPr>
        <w:pStyle w:val="Heading5"/>
      </w:pPr>
      <w:r>
        <w:t>Update Following Wickham Market Design Workshop</w:t>
      </w:r>
    </w:p>
    <w:p w:rsidRPr="0054234F" w:rsidR="0054234F" w:rsidP="00FC5140" w:rsidRDefault="00FC5140" w14:paraId="5FBADD26" w14:textId="2350572C">
      <w:pPr>
        <w:numPr>
          <w:ilvl w:val="0"/>
          <w:numId w:val="19"/>
        </w:numPr>
        <w:ind w:hanging="720"/>
        <w:rPr>
          <w:i/>
          <w:iCs/>
        </w:rPr>
      </w:pPr>
      <w:r w:rsidRPr="00FC5140">
        <w:rPr>
          <w:i/>
          <w:iCs/>
        </w:rPr>
        <w:t xml:space="preserve">Discussion on Buildouts </w:t>
      </w:r>
    </w:p>
    <w:p w:rsidR="0054234F" w:rsidP="0054234F" w:rsidRDefault="0054234F" w14:paraId="54D70A0B" w14:textId="27C12734">
      <w:r>
        <w:t>Nick Cottman reported that the drawings had been provided, though there were no significant changes.  James Longkwang highlighted concerns relating t</w:t>
      </w:r>
      <w:r w:rsidR="00D017BC">
        <w:t>o</w:t>
      </w:r>
      <w:r>
        <w:t xml:space="preserve"> </w:t>
      </w:r>
      <w:r w:rsidR="00D017BC">
        <w:t>the</w:t>
      </w:r>
      <w:r>
        <w:t xml:space="preserve"> buildouts and gateway </w:t>
      </w:r>
      <w:r w:rsidR="008F616C">
        <w:t>features</w:t>
      </w:r>
      <w:r>
        <w:t xml:space="preserve"> </w:t>
      </w:r>
      <w:r>
        <w:lastRenderedPageBreak/>
        <w:t>provide</w:t>
      </w:r>
      <w:r w:rsidR="00602F91">
        <w:t>d</w:t>
      </w:r>
      <w:r>
        <w:t xml:space="preserve"> in </w:t>
      </w:r>
      <w:r w:rsidR="008F616C">
        <w:t xml:space="preserve">unilluminated </w:t>
      </w:r>
      <w:r>
        <w:t>areas</w:t>
      </w:r>
      <w:r w:rsidR="008F616C">
        <w:t>.</w:t>
      </w:r>
      <w:r>
        <w:t xml:space="preserve">  </w:t>
      </w:r>
      <w:r w:rsidR="008F616C">
        <w:t xml:space="preserve">Following </w:t>
      </w:r>
      <w:r w:rsidR="00A21B05">
        <w:t>a review of the lighting levels i</w:t>
      </w:r>
      <w:r>
        <w:t>t was proposed that there be illuminated signage in the said areas</w:t>
      </w:r>
      <w:r w:rsidR="00A21B05">
        <w:t>, and this was reflected within the updated highway layout de</w:t>
      </w:r>
      <w:r w:rsidR="00FE1D7D">
        <w:t>s</w:t>
      </w:r>
      <w:r w:rsidR="00A21B05">
        <w:t>igns.</w:t>
      </w:r>
      <w:r>
        <w:t xml:space="preserve">  The overall signage to support the highway improvements</w:t>
      </w:r>
      <w:r w:rsidR="00B72845">
        <w:t xml:space="preserve"> </w:t>
      </w:r>
      <w:r>
        <w:t>had als</w:t>
      </w:r>
      <w:r w:rsidR="00B72845">
        <w:t>o</w:t>
      </w:r>
      <w:r>
        <w:t xml:space="preserve"> been</w:t>
      </w:r>
      <w:r w:rsidR="00B72845">
        <w:t xml:space="preserve"> reviewed,</w:t>
      </w:r>
      <w:r>
        <w:t xml:space="preserve"> </w:t>
      </w:r>
      <w:r w:rsidR="00CA72C9">
        <w:t>including WSP highlighting</w:t>
      </w:r>
      <w:r>
        <w:t xml:space="preserve"> locations </w:t>
      </w:r>
      <w:r w:rsidR="00CA72C9">
        <w:t>and</w:t>
      </w:r>
      <w:r>
        <w:t xml:space="preserve"> signage specification</w:t>
      </w:r>
      <w:r w:rsidR="00CA72C9">
        <w:t xml:space="preserve"> provided throughout the entire highway layout</w:t>
      </w:r>
      <w:r>
        <w:t xml:space="preserve">.  </w:t>
      </w:r>
      <w:r w:rsidR="00A110AB">
        <w:t xml:space="preserve">In response to </w:t>
      </w:r>
      <w:r w:rsidR="00FF757C">
        <w:t xml:space="preserve">concerns pertaining to a </w:t>
      </w:r>
      <w:r>
        <w:t xml:space="preserve">gateway feature on Border Cot </w:t>
      </w:r>
      <w:r w:rsidR="00FE1D7D">
        <w:t>Lane</w:t>
      </w:r>
      <w:r w:rsidR="00FF757C">
        <w:t>, the gate</w:t>
      </w:r>
      <w:r w:rsidR="00DB6101">
        <w:t xml:space="preserve">way feature </w:t>
      </w:r>
      <w:r>
        <w:t>had moved further to the west</w:t>
      </w:r>
      <w:r w:rsidR="008E0129">
        <w:t>,</w:t>
      </w:r>
      <w:r>
        <w:t xml:space="preserve"> prior to the Cross Road junction.  </w:t>
      </w:r>
    </w:p>
    <w:p w:rsidR="00F83C3B" w:rsidP="0054234F" w:rsidRDefault="0054234F" w14:paraId="07F868A4" w14:textId="68D268DE">
      <w:r>
        <w:t xml:space="preserve">Cllr Dick Jenkinson </w:t>
      </w:r>
      <w:r w:rsidR="00066AAC">
        <w:t>highlighted that</w:t>
      </w:r>
      <w:r>
        <w:t xml:space="preserve"> the village gateway on Border Cot </w:t>
      </w:r>
      <w:r w:rsidR="00FE1D7D">
        <w:t xml:space="preserve">Lane </w:t>
      </w:r>
      <w:r>
        <w:t>remained in the incorrect p</w:t>
      </w:r>
      <w:r w:rsidR="00ED58AA">
        <w:t>osition</w:t>
      </w:r>
      <w:r>
        <w:t>.  Cllr Dick Jenkinson uploaded an image demonstrating the proposed location.  Steve Merry suggested that W</w:t>
      </w:r>
      <w:r w:rsidR="00DD1DE1">
        <w:t>S</w:t>
      </w:r>
      <w:r>
        <w:t xml:space="preserve">P review </w:t>
      </w:r>
      <w:r w:rsidR="00A76688">
        <w:t>this</w:t>
      </w:r>
      <w:r>
        <w:t xml:space="preserve">. </w:t>
      </w:r>
      <w:r w:rsidR="00A76688">
        <w:t xml:space="preserve"> </w:t>
      </w:r>
      <w:r>
        <w:t xml:space="preserve">Cllr Sonya Exton requested that the </w:t>
      </w:r>
      <w:r w:rsidR="00A44F6E">
        <w:t xml:space="preserve">buildout </w:t>
      </w:r>
      <w:r>
        <w:t xml:space="preserve">changes be circulated to WMPC members.  James Longkwang responded that he would circulate the changes.  </w:t>
      </w:r>
    </w:p>
    <w:p w:rsidR="00787099" w:rsidP="0054234F" w:rsidRDefault="00EF4B7B" w14:paraId="698DD108" w14:textId="0C3015C8">
      <w:r>
        <w:t xml:space="preserve">James Longkwang uploaded an image detailing the layout of the western end of Border Cot Lane.  </w:t>
      </w:r>
      <w:r w:rsidR="003E7284">
        <w:t>Both the</w:t>
      </w:r>
      <w:r w:rsidR="0054234F">
        <w:t xml:space="preserve"> gateway feature and the terminal </w:t>
      </w:r>
      <w:r w:rsidR="003E7284">
        <w:t xml:space="preserve">speed </w:t>
      </w:r>
      <w:r w:rsidR="0054234F">
        <w:t>sign had been moved.  Regarding lighting concerns, the terminal</w:t>
      </w:r>
      <w:r w:rsidR="003E7284">
        <w:t xml:space="preserve"> speed</w:t>
      </w:r>
      <w:r w:rsidR="0054234F">
        <w:t xml:space="preserve"> signs would be illuminated, providing increased visibility in the dark.  The warning signs would also be illuminated.  Steve Merry asked WSP</w:t>
      </w:r>
      <w:r w:rsidR="004919FC">
        <w:t xml:space="preserve"> if it</w:t>
      </w:r>
      <w:r w:rsidR="0054234F">
        <w:t xml:space="preserve"> intended to extend the</w:t>
      </w:r>
      <w:r w:rsidR="002D0B5F">
        <w:t xml:space="preserve"> system</w:t>
      </w:r>
      <w:r w:rsidR="0054234F">
        <w:t xml:space="preserve"> street lighting.  James Longkwang responded that </w:t>
      </w:r>
      <w:r w:rsidR="000D2572">
        <w:t xml:space="preserve">only </w:t>
      </w:r>
      <w:r w:rsidR="0054234F">
        <w:t>the street sign</w:t>
      </w:r>
      <w:r w:rsidR="000D2572">
        <w:t>age</w:t>
      </w:r>
      <w:r w:rsidR="0054234F">
        <w:t xml:space="preserve"> would be illuminated.  </w:t>
      </w:r>
    </w:p>
    <w:p w:rsidR="0054234F" w:rsidP="0054234F" w:rsidRDefault="0054234F" w14:paraId="03AEFFE9" w14:textId="2343A54B">
      <w:r>
        <w:t>Cllr Dick Jenkinson acknowledge</w:t>
      </w:r>
      <w:r w:rsidR="00380E98">
        <w:t>d</w:t>
      </w:r>
      <w:r>
        <w:t xml:space="preserve"> that</w:t>
      </w:r>
      <w:r w:rsidR="00955E44">
        <w:t xml:space="preserve"> James </w:t>
      </w:r>
      <w:proofErr w:type="spellStart"/>
      <w:r w:rsidR="00955E44">
        <w:t>Longkwang’s</w:t>
      </w:r>
      <w:proofErr w:type="spellEnd"/>
      <w:r w:rsidR="00955E44">
        <w:t xml:space="preserve"> latest image included the </w:t>
      </w:r>
      <w:r w:rsidR="00A44EFD">
        <w:t xml:space="preserve">gateways </w:t>
      </w:r>
      <w:r>
        <w:t xml:space="preserve">in the </w:t>
      </w:r>
      <w:r w:rsidR="00787099">
        <w:t>correct</w:t>
      </w:r>
      <w:r>
        <w:t xml:space="preserve"> p</w:t>
      </w:r>
      <w:r w:rsidR="00A44EFD">
        <w:t>osition</w:t>
      </w:r>
      <w:r>
        <w:t>.  H</w:t>
      </w:r>
      <w:r w:rsidR="00382311">
        <w:t xml:space="preserve">aving raised </w:t>
      </w:r>
      <w:r w:rsidR="00F536B9">
        <w:t>the concern during a speeding seminar, participants had expressed</w:t>
      </w:r>
      <w:r>
        <w:t xml:space="preserve"> </w:t>
      </w:r>
      <w:r w:rsidR="00A44EFD">
        <w:t xml:space="preserve">serious </w:t>
      </w:r>
      <w:r>
        <w:t xml:space="preserve">concerns regarding the gateway design.  It was felt that a village gateway that extended along one carriageway would not be an acceptable way forward.  James Longkwang </w:t>
      </w:r>
      <w:r w:rsidR="002C587F">
        <w:t>responded</w:t>
      </w:r>
      <w:r>
        <w:t xml:space="preserve"> that WSP would </w:t>
      </w:r>
      <w:proofErr w:type="gramStart"/>
      <w:r>
        <w:t>look into</w:t>
      </w:r>
      <w:proofErr w:type="gramEnd"/>
      <w:r>
        <w:t xml:space="preserve"> this.  </w:t>
      </w:r>
      <w:r w:rsidRPr="0041595C">
        <w:t>Steve</w:t>
      </w:r>
      <w:r w:rsidRPr="0041595C" w:rsidR="00475300">
        <w:t> </w:t>
      </w:r>
      <w:r w:rsidRPr="0041595C">
        <w:t>Merry s</w:t>
      </w:r>
      <w:r w:rsidRPr="0041595C" w:rsidR="00110846">
        <w:t>tated</w:t>
      </w:r>
      <w:r w:rsidRPr="0041595C">
        <w:t xml:space="preserve"> that h</w:t>
      </w:r>
      <w:r w:rsidRPr="0041595C" w:rsidR="004E2AF0">
        <w:t xml:space="preserve">e would provide a response </w:t>
      </w:r>
      <w:r w:rsidRPr="0041595C" w:rsidR="00357E31">
        <w:t>regarding objections to the gateway design</w:t>
      </w:r>
      <w:r w:rsidR="00357E31">
        <w:t xml:space="preserve">.  </w:t>
      </w:r>
      <w:r>
        <w:t xml:space="preserve">  </w:t>
      </w:r>
    </w:p>
    <w:p w:rsidR="0054234F" w:rsidP="0054234F" w:rsidRDefault="0054234F" w14:paraId="6B9C48C3" w14:textId="22ED945E">
      <w:r>
        <w:t xml:space="preserve">Cllr Sonya Exton voiced her concerns </w:t>
      </w:r>
      <w:r w:rsidR="003E474F">
        <w:t>in relation to</w:t>
      </w:r>
      <w:r>
        <w:t xml:space="preserve"> the gateway</w:t>
      </w:r>
      <w:r w:rsidR="00263442">
        <w:t>/</w:t>
      </w:r>
      <w:r>
        <w:t>buildout</w:t>
      </w:r>
      <w:r w:rsidR="00263442">
        <w:t xml:space="preserve"> road layout and curb height.  </w:t>
      </w:r>
      <w:r w:rsidR="003E474F">
        <w:t>S</w:t>
      </w:r>
      <w:r>
        <w:t xml:space="preserve">he asked if it was possible to omit the raised edge </w:t>
      </w:r>
      <w:proofErr w:type="gramStart"/>
      <w:r>
        <w:t>in order to</w:t>
      </w:r>
      <w:proofErr w:type="gramEnd"/>
      <w:r>
        <w:t xml:space="preserve"> </w:t>
      </w:r>
      <w:r w:rsidR="00AC3047">
        <w:t>allow</w:t>
      </w:r>
      <w:r>
        <w:t xml:space="preserve"> cyclists</w:t>
      </w:r>
      <w:r w:rsidR="00AC3047">
        <w:t xml:space="preserve"> to continue across the buildout</w:t>
      </w:r>
      <w:r w:rsidR="00074AA1">
        <w:t xml:space="preserve"> without having to position </w:t>
      </w:r>
      <w:r w:rsidR="00C023D6">
        <w:t>themselves</w:t>
      </w:r>
      <w:r w:rsidR="00074AA1">
        <w:t xml:space="preserve"> near oncoming traffic</w:t>
      </w:r>
      <w:r>
        <w:t xml:space="preserve">.  There needed to be a range of alternatives.  </w:t>
      </w:r>
      <w:r w:rsidR="0090303C">
        <w:t xml:space="preserve">Steve Merry acknowledged Cllr Sonya Exton’s concerns. </w:t>
      </w:r>
    </w:p>
    <w:p w:rsidRPr="0090303C" w:rsidR="0054234F" w:rsidP="00171D4E" w:rsidRDefault="0054234F" w14:paraId="65A046BE" w14:textId="77777777">
      <w:pPr>
        <w:numPr>
          <w:ilvl w:val="0"/>
          <w:numId w:val="19"/>
        </w:numPr>
        <w:ind w:hanging="720"/>
        <w:rPr>
          <w:i/>
          <w:iCs/>
        </w:rPr>
      </w:pPr>
      <w:r w:rsidRPr="0090303C">
        <w:rPr>
          <w:i/>
          <w:iCs/>
        </w:rPr>
        <w:t xml:space="preserve">Broad Road </w:t>
      </w:r>
    </w:p>
    <w:p w:rsidR="0054234F" w:rsidP="0054234F" w:rsidRDefault="0054234F" w14:paraId="50C6C210" w14:textId="07D39015">
      <w:r>
        <w:t xml:space="preserve">Nick Cottman stated that the standard of </w:t>
      </w:r>
      <w:r w:rsidR="00640731">
        <w:t xml:space="preserve">pedestrian features along Broad Road </w:t>
      </w:r>
      <w:r w:rsidR="00C3745E">
        <w:t>was</w:t>
      </w:r>
      <w:r>
        <w:t xml:space="preserve"> quite good. </w:t>
      </w:r>
      <w:r w:rsidR="00640731">
        <w:t xml:space="preserve"> However, the footway along the southern end did narrow </w:t>
      </w:r>
      <w:r w:rsidR="00CB7A0C">
        <w:t xml:space="preserve">down to beneath </w:t>
      </w:r>
      <w:r w:rsidR="00C3745E">
        <w:t>one</w:t>
      </w:r>
      <w:r w:rsidR="00CB7A0C">
        <w:t xml:space="preserve"> metre. </w:t>
      </w:r>
      <w:r>
        <w:t xml:space="preserve"> James</w:t>
      </w:r>
      <w:r w:rsidR="00CB7A0C">
        <w:t> </w:t>
      </w:r>
      <w:r>
        <w:t xml:space="preserve">Longkwang </w:t>
      </w:r>
      <w:r w:rsidR="00CB7A0C">
        <w:t>explained that WSP had reviewed</w:t>
      </w:r>
      <w:r>
        <w:t xml:space="preserve"> improv</w:t>
      </w:r>
      <w:r w:rsidR="00CB7A0C">
        <w:t>ing</w:t>
      </w:r>
      <w:r>
        <w:t xml:space="preserve"> the footway width from the </w:t>
      </w:r>
      <w:r w:rsidR="00CB7A0C">
        <w:t>M</w:t>
      </w:r>
      <w:r>
        <w:t xml:space="preserve">arket </w:t>
      </w:r>
      <w:r w:rsidR="00CB7A0C">
        <w:t>S</w:t>
      </w:r>
      <w:r>
        <w:t>quare further up Broad Road.  Nick Cottman said</w:t>
      </w:r>
      <w:r w:rsidR="00B62514">
        <w:t xml:space="preserve"> that the proposed </w:t>
      </w:r>
      <w:r w:rsidR="009874D2">
        <w:t>footway widening would</w:t>
      </w:r>
      <w:r>
        <w:t xml:space="preserve"> </w:t>
      </w:r>
      <w:r w:rsidR="009874D2">
        <w:t>result in there being</w:t>
      </w:r>
      <w:r>
        <w:t xml:space="preserve"> a pinch point at the northern end</w:t>
      </w:r>
      <w:r w:rsidR="009874D2">
        <w:t xml:space="preserve">, </w:t>
      </w:r>
      <w:r w:rsidR="00DB659C">
        <w:t>though the buildout</w:t>
      </w:r>
      <w:r>
        <w:t xml:space="preserve"> could be extended further north.  James Longkwang had undertaken</w:t>
      </w:r>
      <w:r w:rsidR="009874D2">
        <w:t xml:space="preserve"> vehicle tracking to ensure safe </w:t>
      </w:r>
      <w:r w:rsidR="00DB659C">
        <w:t xml:space="preserve">property access. </w:t>
      </w:r>
    </w:p>
    <w:p w:rsidR="0054234F" w:rsidP="0054234F" w:rsidRDefault="0054234F" w14:paraId="740FADE3" w14:textId="279E83EC">
      <w:r>
        <w:t xml:space="preserve">Cllr Dick Jenkinson </w:t>
      </w:r>
      <w:r w:rsidR="002967E6">
        <w:t xml:space="preserve">explained that cars would normally park along the left-hand end of </w:t>
      </w:r>
      <w:r w:rsidR="00722B47">
        <w:t>Broad Road, which would cut off the footway.  It was hoped that a resolution for this issue could be identified</w:t>
      </w:r>
      <w:r w:rsidR="00EF7CA9">
        <w:t>.</w:t>
      </w:r>
      <w:r w:rsidR="00722B47">
        <w:t xml:space="preserve"> </w:t>
      </w:r>
      <w:r w:rsidR="002967E6">
        <w:t xml:space="preserve"> </w:t>
      </w:r>
      <w:r>
        <w:t>James Longkwang responded that this could be reviewed</w:t>
      </w:r>
      <w:r w:rsidR="00EF7CA9">
        <w:t>.</w:t>
      </w:r>
      <w:r>
        <w:t xml:space="preserve">  However, it would likely necessitate reviewing the parking.  Cllr Dick Jenkinson stated that WMPC wanted to maintain a status quo of parking</w:t>
      </w:r>
      <w:r w:rsidR="007A1BF1">
        <w:t xml:space="preserve"> for Broad Road and the High Street</w:t>
      </w:r>
      <w:r>
        <w:t xml:space="preserve">.  </w:t>
      </w:r>
    </w:p>
    <w:p w:rsidR="0054234F" w:rsidP="0054234F" w:rsidRDefault="0054234F" w14:paraId="37A7AB3D" w14:textId="361C170B">
      <w:r>
        <w:t xml:space="preserve">Nick Cottman highlighted </w:t>
      </w:r>
      <w:r w:rsidR="005D3B86">
        <w:t>that there was a</w:t>
      </w:r>
      <w:r>
        <w:t xml:space="preserve"> concern of speeding on Broad Road.  He </w:t>
      </w:r>
      <w:r w:rsidR="00943D36">
        <w:t xml:space="preserve">proposed the implementation of </w:t>
      </w:r>
      <w:r>
        <w:t>speed humps or raised tables</w:t>
      </w:r>
      <w:r w:rsidR="00B47C29">
        <w:t xml:space="preserve"> along Broad Road, which would act</w:t>
      </w:r>
      <w:r w:rsidR="005D3B86">
        <w:t xml:space="preserve"> as a speed control mechanism</w:t>
      </w:r>
      <w:r>
        <w:t xml:space="preserve">.  Cllr Alexander Nicoll </w:t>
      </w:r>
      <w:r w:rsidR="00C3745E">
        <w:t>highlighted concerns about fast</w:t>
      </w:r>
      <w:r w:rsidR="00C3745E">
        <w:noBreakHyphen/>
        <w:t>moving vehicles on</w:t>
      </w:r>
      <w:r w:rsidR="00E07C07">
        <w:t xml:space="preserve"> </w:t>
      </w:r>
      <w:r w:rsidR="00FA6274">
        <w:t>Simon’s Cross and Broad Road</w:t>
      </w:r>
      <w:r w:rsidR="00C75830">
        <w:t>.</w:t>
      </w:r>
      <w:r w:rsidR="00B64F84">
        <w:t xml:space="preserve"> </w:t>
      </w:r>
      <w:r>
        <w:t xml:space="preserve"> </w:t>
      </w:r>
      <w:r w:rsidR="00294157">
        <w:t>R</w:t>
      </w:r>
      <w:r w:rsidR="00DF3DEE">
        <w:t>ather than speed cushions</w:t>
      </w:r>
      <w:r w:rsidR="00294157">
        <w:t>,</w:t>
      </w:r>
      <w:r w:rsidR="008718D0">
        <w:t xml:space="preserve"> something </w:t>
      </w:r>
      <w:r w:rsidR="00C3745E">
        <w:t xml:space="preserve">more conventional, </w:t>
      </w:r>
      <w:r w:rsidR="008718D0">
        <w:t xml:space="preserve">such as </w:t>
      </w:r>
      <w:r w:rsidR="00FA04BA">
        <w:t xml:space="preserve">a </w:t>
      </w:r>
      <w:r w:rsidRPr="00A544DC" w:rsidR="00C3745E">
        <w:t xml:space="preserve">speed indicator device </w:t>
      </w:r>
      <w:r w:rsidRPr="00A544DC" w:rsidR="00A544DC">
        <w:t>(SID</w:t>
      </w:r>
      <w:r w:rsidR="00A544DC">
        <w:t>)</w:t>
      </w:r>
      <w:r w:rsidR="00C3745E">
        <w:t>,</w:t>
      </w:r>
      <w:r w:rsidR="00A544DC">
        <w:t xml:space="preserve"> was required</w:t>
      </w:r>
      <w:r>
        <w:t xml:space="preserve">.  </w:t>
      </w:r>
    </w:p>
    <w:p w:rsidR="00163231" w:rsidP="0054234F" w:rsidRDefault="0054234F" w14:paraId="63463985" w14:textId="05840725">
      <w:r>
        <w:lastRenderedPageBreak/>
        <w:t>Cllr Dick Jenkinson</w:t>
      </w:r>
      <w:r w:rsidR="00422787">
        <w:t xml:space="preserve"> explained that the figures provided to EDF included</w:t>
      </w:r>
      <w:r>
        <w:t xml:space="preserve"> two locations on Broad R</w:t>
      </w:r>
      <w:r w:rsidR="00422787">
        <w:t>o</w:t>
      </w:r>
      <w:r>
        <w:t xml:space="preserve">ad where </w:t>
      </w:r>
      <w:r w:rsidR="00C3745E">
        <w:t xml:space="preserve">traffic speed </w:t>
      </w:r>
      <w:r>
        <w:t>had been measured</w:t>
      </w:r>
      <w:r w:rsidR="00422787">
        <w:t>,</w:t>
      </w:r>
      <w:r>
        <w:t xml:space="preserve"> and </w:t>
      </w:r>
      <w:r w:rsidR="00C3745E">
        <w:t xml:space="preserve">no problem </w:t>
      </w:r>
      <w:r>
        <w:t xml:space="preserve">had </w:t>
      </w:r>
      <w:r w:rsidR="00C3745E">
        <w:t xml:space="preserve">been </w:t>
      </w:r>
      <w:r>
        <w:t>identified a</w:t>
      </w:r>
      <w:r w:rsidR="00C3745E">
        <w:t>t either location</w:t>
      </w:r>
      <w:r>
        <w:t xml:space="preserve">.  </w:t>
      </w:r>
      <w:r w:rsidR="000D5498">
        <w:t xml:space="preserve">However, many </w:t>
      </w:r>
      <w:r w:rsidR="00C3745E">
        <w:t xml:space="preserve">Broad Road </w:t>
      </w:r>
      <w:r w:rsidR="000D5498">
        <w:t xml:space="preserve">residents had commented that traffic </w:t>
      </w:r>
      <w:r w:rsidR="005065E3">
        <w:t xml:space="preserve">would consistently speed.  Cllr Dick Jenkinson </w:t>
      </w:r>
      <w:r w:rsidR="00C3745E">
        <w:t>added</w:t>
      </w:r>
      <w:r w:rsidR="005065E3">
        <w:t xml:space="preserve"> that </w:t>
      </w:r>
      <w:r>
        <w:t>small hatch</w:t>
      </w:r>
      <w:r w:rsidR="00C3745E">
        <w:t>backs</w:t>
      </w:r>
      <w:r>
        <w:t xml:space="preserve"> </w:t>
      </w:r>
      <w:r w:rsidR="00785D53">
        <w:t xml:space="preserve">regularly </w:t>
      </w:r>
      <w:r>
        <w:t>entered and exited the village</w:t>
      </w:r>
      <w:r w:rsidRPr="00C3745E" w:rsidR="00C3745E">
        <w:t xml:space="preserve"> </w:t>
      </w:r>
      <w:r w:rsidR="0070344A">
        <w:t>via</w:t>
      </w:r>
      <w:r w:rsidR="00C3745E">
        <w:t xml:space="preserve"> Simon’s Cross</w:t>
      </w:r>
      <w:r>
        <w:t xml:space="preserve">.  </w:t>
      </w:r>
    </w:p>
    <w:p w:rsidR="0054234F" w:rsidP="0054234F" w:rsidRDefault="0054234F" w14:paraId="42DF65FF" w14:textId="26C072AA">
      <w:r>
        <w:t>Cllr Sonya Exton</w:t>
      </w:r>
      <w:r w:rsidR="00E97397">
        <w:t xml:space="preserve"> asked if a pedestrian crossing could be </w:t>
      </w:r>
      <w:r w:rsidR="001832D9">
        <w:t>situated</w:t>
      </w:r>
      <w:r w:rsidR="00E97397">
        <w:t xml:space="preserve"> near </w:t>
      </w:r>
      <w:r w:rsidR="003E1D0E">
        <w:t>the primary school</w:t>
      </w:r>
      <w:r w:rsidR="00E97397">
        <w:t xml:space="preserve">. </w:t>
      </w:r>
      <w:r w:rsidR="001832D9">
        <w:t xml:space="preserve"> </w:t>
      </w:r>
      <w:r>
        <w:t>Ste</w:t>
      </w:r>
      <w:r w:rsidR="001832D9">
        <w:t>v</w:t>
      </w:r>
      <w:r>
        <w:t>e</w:t>
      </w:r>
      <w:r w:rsidR="001832D9">
        <w:t> </w:t>
      </w:r>
      <w:r>
        <w:t xml:space="preserve">Merry noted </w:t>
      </w:r>
      <w:r w:rsidR="00AB2331">
        <w:t xml:space="preserve">the </w:t>
      </w:r>
      <w:r>
        <w:t xml:space="preserve">proposed pedestrian crossings by the </w:t>
      </w:r>
      <w:r w:rsidR="001832D9">
        <w:t>buildouts</w:t>
      </w:r>
      <w:r>
        <w:t xml:space="preserve">.  If </w:t>
      </w:r>
      <w:r w:rsidR="00ED63F9">
        <w:t xml:space="preserve">a </w:t>
      </w:r>
      <w:r>
        <w:t>speed ramp were</w:t>
      </w:r>
      <w:r w:rsidR="00ED63F9">
        <w:t xml:space="preserve"> to be</w:t>
      </w:r>
      <w:r>
        <w:t xml:space="preserve"> </w:t>
      </w:r>
      <w:proofErr w:type="gramStart"/>
      <w:r>
        <w:t>inserted</w:t>
      </w:r>
      <w:proofErr w:type="gramEnd"/>
      <w:r>
        <w:t xml:space="preserve"> it could be combined with a</w:t>
      </w:r>
      <w:r w:rsidR="00830FBF">
        <w:t>n uncontrolled</w:t>
      </w:r>
      <w:r>
        <w:t xml:space="preserve"> pedestrian crossing.  </w:t>
      </w:r>
      <w:r w:rsidR="00AC1A83">
        <w:t xml:space="preserve">Regarding ramps, Suffolk County Council would be willing to consider ramps if the benefit were to </w:t>
      </w:r>
      <w:r w:rsidR="000B2570">
        <w:t>outweigh</w:t>
      </w:r>
      <w:r w:rsidR="00AC1A83">
        <w:t xml:space="preserve"> the disturbance</w:t>
      </w:r>
      <w:r>
        <w:t xml:space="preserve">.  </w:t>
      </w:r>
      <w:r w:rsidR="0003549A">
        <w:t>Steve Merry acknowledged that there w</w:t>
      </w:r>
      <w:r w:rsidR="008E5420">
        <w:t>ould</w:t>
      </w:r>
      <w:r w:rsidR="0003549A">
        <w:t xml:space="preserve"> always</w:t>
      </w:r>
      <w:r w:rsidR="008E5420">
        <w:t xml:space="preserve"> be</w:t>
      </w:r>
      <w:r w:rsidR="0003549A">
        <w:t xml:space="preserve"> a risk </w:t>
      </w:r>
      <w:r w:rsidR="004B236B">
        <w:t xml:space="preserve">of fast-moving vehicles </w:t>
      </w:r>
      <w:r w:rsidR="00DF2377">
        <w:t>travelling through</w:t>
      </w:r>
      <w:r w:rsidR="004B236B">
        <w:t xml:space="preserve"> Wickham Market</w:t>
      </w:r>
      <w:r>
        <w:t xml:space="preserve">.  </w:t>
      </w:r>
      <w:r w:rsidR="009E0D34">
        <w:t xml:space="preserve">It </w:t>
      </w:r>
      <w:r>
        <w:t>was a</w:t>
      </w:r>
      <w:r w:rsidR="009E0D34">
        <w:t xml:space="preserve"> case</w:t>
      </w:r>
      <w:r>
        <w:t xml:space="preserve"> of identifying the right solution.  Cllr Alexander Nicoll</w:t>
      </w:r>
      <w:r w:rsidR="000F45E8">
        <w:t xml:space="preserve"> proposed </w:t>
      </w:r>
      <w:r w:rsidR="00DF2377">
        <w:t>using a combination of measures</w:t>
      </w:r>
      <w:r w:rsidR="001F709E">
        <w:t xml:space="preserve">. </w:t>
      </w:r>
      <w:r>
        <w:t xml:space="preserve"> </w:t>
      </w:r>
    </w:p>
    <w:p w:rsidR="00CB66AE" w:rsidP="0054234F" w:rsidRDefault="0054234F" w14:paraId="0F381E5C" w14:textId="496D5390">
      <w:r>
        <w:t xml:space="preserve">Cllr Sonya Exton </w:t>
      </w:r>
      <w:r w:rsidRPr="00B852DE" w:rsidR="00581C5D">
        <w:t>restated</w:t>
      </w:r>
      <w:r>
        <w:t xml:space="preserve"> the idea of a </w:t>
      </w:r>
      <w:r w:rsidR="00F128C4">
        <w:t xml:space="preserve">standard </w:t>
      </w:r>
      <w:r>
        <w:t>20mph</w:t>
      </w:r>
      <w:r w:rsidR="00A0135C">
        <w:t xml:space="preserve"> speed</w:t>
      </w:r>
      <w:r>
        <w:t xml:space="preserve"> limit for the en</w:t>
      </w:r>
      <w:r w:rsidR="00A0135C">
        <w:t>tire</w:t>
      </w:r>
      <w:r>
        <w:t xml:space="preserve"> village.  Steve</w:t>
      </w:r>
      <w:r w:rsidR="00A0135C">
        <w:t> </w:t>
      </w:r>
      <w:r>
        <w:t>Merry</w:t>
      </w:r>
      <w:r w:rsidR="00A0135C">
        <w:t xml:space="preserve"> responded that this remained </w:t>
      </w:r>
      <w:r w:rsidR="00CB66AE">
        <w:t xml:space="preserve">a consideration.  </w:t>
      </w:r>
    </w:p>
    <w:p w:rsidR="0054234F" w:rsidP="0054234F" w:rsidRDefault="00CB66AE" w14:paraId="0F58C081" w14:textId="50567C1C">
      <w:r w:rsidR="00CB66AE">
        <w:rPr/>
        <w:t>Steve Merry</w:t>
      </w:r>
      <w:r w:rsidR="0054234F">
        <w:rPr/>
        <w:t xml:space="preserve"> suggested that any comments pertaining to the </w:t>
      </w:r>
      <w:r w:rsidR="703D1B3F">
        <w:rPr/>
        <w:t>drawing</w:t>
      </w:r>
      <w:r w:rsidR="0054234F">
        <w:rPr/>
        <w:t xml:space="preserve"> be provided within two weeks.  </w:t>
      </w:r>
    </w:p>
    <w:p w:rsidRPr="00517483" w:rsidR="0054234F" w:rsidP="00FC5140" w:rsidRDefault="0054234F" w14:paraId="369D8A7F" w14:textId="5E703D6C">
      <w:r>
        <w:t xml:space="preserve">Cllr Dick Jenkinson </w:t>
      </w:r>
      <w:r w:rsidR="00245E39">
        <w:t>highlighted that there were errors and inconsistencies on</w:t>
      </w:r>
      <w:r>
        <w:t xml:space="preserve"> Drawing 310.  </w:t>
      </w:r>
      <w:r w:rsidR="008C508D">
        <w:t xml:space="preserve">James Longkwang acknowledged Cllr Dick Jenkinson’s </w:t>
      </w:r>
      <w:r w:rsidR="002F6B9D">
        <w:t xml:space="preserve">comments.  Cllr Dick Jenkinson stated that </w:t>
      </w:r>
      <w:r>
        <w:t>WMPC would provid</w:t>
      </w:r>
      <w:r w:rsidR="002F6B9D">
        <w:t>e</w:t>
      </w:r>
      <w:r>
        <w:t xml:space="preserve"> additional comments in writing.  </w:t>
      </w:r>
    </w:p>
    <w:p w:rsidR="004D2F54" w:rsidP="004D2F54" w:rsidRDefault="00517483" w14:paraId="3CF4E3D3" w14:textId="33B195C7">
      <w:pPr>
        <w:pStyle w:val="Heading5"/>
        <w:rPr/>
      </w:pPr>
      <w:r w:rsidR="00517483">
        <w:rPr/>
        <w:t xml:space="preserve">Consultation: Review of EDF </w:t>
      </w:r>
      <w:r w:rsidR="00DF2377">
        <w:rPr/>
        <w:t>Proposals</w:t>
      </w:r>
    </w:p>
    <w:p w:rsidR="251D104F" w:rsidP="2A627729" w:rsidRDefault="251D104F" w14:paraId="3603B41F" w14:textId="405BDD85">
      <w:pPr>
        <w:rPr>
          <w:rFonts w:ascii="Times New Roman" w:hAnsi="Times New Roman" w:eastAsia="Times New Roman" w:cs="Times New Roman"/>
          <w:b w:val="0"/>
          <w:bCs w:val="0"/>
          <w:i w:val="0"/>
          <w:iCs w:val="0"/>
          <w:noProof w:val="0"/>
          <w:color w:val="201F1E"/>
          <w:sz w:val="24"/>
          <w:szCs w:val="24"/>
          <w:lang w:val="en-GB"/>
        </w:rPr>
      </w:pPr>
      <w:r w:rsidRPr="2A627729" w:rsidR="251D104F">
        <w:rPr>
          <w:rFonts w:ascii="Times New Roman" w:hAnsi="Times New Roman" w:eastAsia="Times New Roman" w:cs="Times New Roman"/>
          <w:b w:val="0"/>
          <w:bCs w:val="0"/>
          <w:i w:val="0"/>
          <w:iCs w:val="0"/>
          <w:noProof w:val="0"/>
          <w:color w:val="201F1E"/>
          <w:sz w:val="24"/>
          <w:szCs w:val="24"/>
          <w:lang w:val="en-GB"/>
        </w:rPr>
        <w:t xml:space="preserve">Tom McGarry reported that he had not read the feedback in detail, and as such he did not intend to go through it.  However, he noted that WMPC had stated that it should be able to disagree with the proposals.  If WMPC were to disagree with the proposals, Tom McGarry was unsure how </w:t>
      </w:r>
      <w:r w:rsidRPr="2A627729" w:rsidR="24CD0D47">
        <w:rPr>
          <w:rFonts w:ascii="Times New Roman" w:hAnsi="Times New Roman" w:eastAsia="Times New Roman" w:cs="Times New Roman"/>
          <w:b w:val="0"/>
          <w:bCs w:val="0"/>
          <w:i w:val="0"/>
          <w:iCs w:val="0"/>
          <w:noProof w:val="0"/>
          <w:color w:val="201F1E"/>
          <w:sz w:val="24"/>
          <w:szCs w:val="24"/>
          <w:lang w:val="en-GB"/>
        </w:rPr>
        <w:t>EDF</w:t>
      </w:r>
      <w:r w:rsidRPr="2A627729" w:rsidR="251D104F">
        <w:rPr>
          <w:rFonts w:ascii="Times New Roman" w:hAnsi="Times New Roman" w:eastAsia="Times New Roman" w:cs="Times New Roman"/>
          <w:b w:val="0"/>
          <w:bCs w:val="0"/>
          <w:i w:val="0"/>
          <w:iCs w:val="0"/>
          <w:noProof w:val="0"/>
          <w:color w:val="201F1E"/>
          <w:sz w:val="24"/>
          <w:szCs w:val="24"/>
          <w:lang w:val="en-GB"/>
        </w:rPr>
        <w:t xml:space="preserve"> could </w:t>
      </w:r>
      <w:r w:rsidRPr="2A627729" w:rsidR="4E382DF4">
        <w:rPr>
          <w:rFonts w:ascii="Times New Roman" w:hAnsi="Times New Roman" w:eastAsia="Times New Roman" w:cs="Times New Roman"/>
          <w:b w:val="0"/>
          <w:bCs w:val="0"/>
          <w:i w:val="0"/>
          <w:iCs w:val="0"/>
          <w:noProof w:val="0"/>
          <w:color w:val="201F1E"/>
          <w:sz w:val="24"/>
          <w:szCs w:val="24"/>
          <w:lang w:val="en-GB"/>
        </w:rPr>
        <w:t>pursue</w:t>
      </w:r>
      <w:r w:rsidRPr="2A627729" w:rsidR="251D104F">
        <w:rPr>
          <w:rFonts w:ascii="Times New Roman" w:hAnsi="Times New Roman" w:eastAsia="Times New Roman" w:cs="Times New Roman"/>
          <w:b w:val="0"/>
          <w:bCs w:val="0"/>
          <w:i w:val="0"/>
          <w:iCs w:val="0"/>
          <w:noProof w:val="0"/>
          <w:color w:val="201F1E"/>
          <w:sz w:val="24"/>
          <w:szCs w:val="24"/>
          <w:lang w:val="en-GB"/>
        </w:rPr>
        <w:t xml:space="preserve"> the proposals. </w:t>
      </w:r>
      <w:r w:rsidRPr="2A627729" w:rsidR="4855C9B2">
        <w:rPr>
          <w:rFonts w:ascii="Times New Roman" w:hAnsi="Times New Roman" w:eastAsia="Times New Roman" w:cs="Times New Roman"/>
          <w:b w:val="0"/>
          <w:bCs w:val="0"/>
          <w:i w:val="0"/>
          <w:iCs w:val="0"/>
          <w:noProof w:val="0"/>
          <w:color w:val="201F1E"/>
          <w:sz w:val="24"/>
          <w:szCs w:val="24"/>
          <w:lang w:val="en-GB"/>
        </w:rPr>
        <w:t xml:space="preserve">To take this </w:t>
      </w:r>
      <w:r w:rsidRPr="2A627729" w:rsidR="251D104F">
        <w:rPr>
          <w:rFonts w:ascii="Times New Roman" w:hAnsi="Times New Roman" w:eastAsia="Times New Roman" w:cs="Times New Roman"/>
          <w:b w:val="0"/>
          <w:bCs w:val="0"/>
          <w:i w:val="0"/>
          <w:iCs w:val="0"/>
          <w:noProof w:val="0"/>
          <w:color w:val="201F1E"/>
          <w:sz w:val="24"/>
          <w:szCs w:val="24"/>
          <w:lang w:val="en-GB"/>
        </w:rPr>
        <w:t xml:space="preserve">forward to </w:t>
      </w:r>
      <w:r w:rsidRPr="2A627729" w:rsidR="59A19E50">
        <w:rPr>
          <w:rFonts w:ascii="Times New Roman" w:hAnsi="Times New Roman" w:eastAsia="Times New Roman" w:cs="Times New Roman"/>
          <w:b w:val="0"/>
          <w:bCs w:val="0"/>
          <w:i w:val="0"/>
          <w:iCs w:val="0"/>
          <w:noProof w:val="0"/>
          <w:color w:val="201F1E"/>
          <w:sz w:val="24"/>
          <w:szCs w:val="24"/>
          <w:lang w:val="en-GB"/>
        </w:rPr>
        <w:t>c</w:t>
      </w:r>
      <w:r w:rsidRPr="2A627729" w:rsidR="251D104F">
        <w:rPr>
          <w:rFonts w:ascii="Times New Roman" w:hAnsi="Times New Roman" w:eastAsia="Times New Roman" w:cs="Times New Roman"/>
          <w:b w:val="0"/>
          <w:bCs w:val="0"/>
          <w:i w:val="0"/>
          <w:iCs w:val="0"/>
          <w:noProof w:val="0"/>
          <w:color w:val="201F1E"/>
          <w:sz w:val="24"/>
          <w:szCs w:val="24"/>
          <w:lang w:val="en-GB"/>
        </w:rPr>
        <w:t>onsultation</w:t>
      </w:r>
      <w:r w:rsidRPr="2A627729" w:rsidR="0CDD1326">
        <w:rPr>
          <w:rFonts w:ascii="Times New Roman" w:hAnsi="Times New Roman" w:eastAsia="Times New Roman" w:cs="Times New Roman"/>
          <w:b w:val="0"/>
          <w:bCs w:val="0"/>
          <w:i w:val="0"/>
          <w:iCs w:val="0"/>
          <w:noProof w:val="0"/>
          <w:color w:val="201F1E"/>
          <w:sz w:val="24"/>
          <w:szCs w:val="24"/>
          <w:lang w:val="en-GB"/>
        </w:rPr>
        <w:t xml:space="preserve">, all parties </w:t>
      </w:r>
      <w:r w:rsidRPr="2A627729" w:rsidR="251D104F">
        <w:rPr>
          <w:rFonts w:ascii="Times New Roman" w:hAnsi="Times New Roman" w:eastAsia="Times New Roman" w:cs="Times New Roman"/>
          <w:b w:val="0"/>
          <w:bCs w:val="0"/>
          <w:i w:val="0"/>
          <w:iCs w:val="0"/>
          <w:noProof w:val="0"/>
          <w:color w:val="201F1E"/>
          <w:sz w:val="24"/>
          <w:szCs w:val="24"/>
          <w:lang w:val="en-GB"/>
        </w:rPr>
        <w:t xml:space="preserve">had to be aligned on the proposals. </w:t>
      </w:r>
    </w:p>
    <w:p w:rsidR="251D104F" w:rsidP="3BEE50EC" w:rsidRDefault="251D104F" w14:paraId="2B04CD6A" w14:textId="2AB02728">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 xml:space="preserve">Cllr Sonya Exton explained that WMPC had </w:t>
      </w:r>
      <w:proofErr w:type="gramStart"/>
      <w:r w:rsidRPr="3BEE50EC" w:rsidR="251D104F">
        <w:rPr>
          <w:rFonts w:ascii="Times New Roman" w:hAnsi="Times New Roman" w:eastAsia="Times New Roman" w:cs="Times New Roman"/>
          <w:b w:val="0"/>
          <w:bCs w:val="0"/>
          <w:i w:val="0"/>
          <w:iCs w:val="0"/>
          <w:noProof w:val="0"/>
          <w:color w:val="201F1E"/>
          <w:sz w:val="24"/>
          <w:szCs w:val="24"/>
          <w:lang w:val="en-GB"/>
        </w:rPr>
        <w:t>been of the opinion that</w:t>
      </w:r>
      <w:proofErr w:type="gramEnd"/>
      <w:r w:rsidRPr="3BEE50EC" w:rsidR="251D104F">
        <w:rPr>
          <w:rFonts w:ascii="Times New Roman" w:hAnsi="Times New Roman" w:eastAsia="Times New Roman" w:cs="Times New Roman"/>
          <w:b w:val="0"/>
          <w:bCs w:val="0"/>
          <w:i w:val="0"/>
          <w:iCs w:val="0"/>
          <w:noProof w:val="0"/>
          <w:color w:val="201F1E"/>
          <w:sz w:val="24"/>
          <w:szCs w:val="24"/>
          <w:lang w:val="en-GB"/>
        </w:rPr>
        <w:t xml:space="preserve"> EDF had been suggesting that the document would be published.  Tom McGarry clarified that the paper had focused on how to run a public consultation for the proposals.  It was purely a discussion document on how a consultation could potentially be delivered and it did not aim to be a public document.  Tom McGarry added that he would not propose that EDF draft the content alone.  Cllr Sonya Exton acknowledged that WMPC had misunderstood the document. </w:t>
      </w:r>
    </w:p>
    <w:p w:rsidR="251D104F" w:rsidP="3BEE50EC" w:rsidRDefault="251D104F" w14:paraId="0A73B7D4" w14:textId="74F00453">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 xml:space="preserve">Fiona Judge thanked Tom McGarry for the clarification.  Cllr Alexander Nicoll stated that he had understood that Tom McGarry had helpfully offered to provide a document on how consultation might be carried out.  It had to be decided who would consult with whom and on what.  </w:t>
      </w:r>
    </w:p>
    <w:p w:rsidR="251D104F" w:rsidP="3BEE50EC" w:rsidRDefault="251D104F" w14:paraId="6DA8FBE7" w14:textId="122C6F79">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 xml:space="preserve">The collective aim was to achieve the best outcome for the village, regarding potential impacts, if Sizewell C (SZC) were to be approved.  The citizens of Wickham Market had to have one suggestion for their input.  WMPC and EDF had to be honest over to what extent Wickham Market residents were being consulted.  </w:t>
      </w:r>
    </w:p>
    <w:p w:rsidR="251D104F" w:rsidP="3BEE50EC" w:rsidRDefault="251D104F" w14:paraId="73900F5E" w14:textId="46CF04EB">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WMPC, in conjunction with EDF and the authorities, had to decide to what extent it could deliver consultation.  Steve Merry echoed Cllr Alexander Nicoll’s comments.  He did not believe that the use of the word ‘consultation’ was appropriate.  It had to be made abundantly clear that there would only be one option. Tom McGarry suggested it is possible to consult on one option and receive opinions on how to improve it.</w:t>
      </w:r>
    </w:p>
    <w:p w:rsidR="251D104F" w:rsidP="3BEE50EC" w:rsidRDefault="251D104F" w14:paraId="159502ED" w14:textId="208F6766">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The date for consultation was to be determined.  Steve Merry was keen for consultation to take place earlier rather than later.  Tom McGarry highlighted the possibility of consultation commencing after 21 June, enabling it to take place in person.  However, if it were to take place after 21 June it was likely that there would still be restrictions in relation to COVID-19.  Consultation could also take place online.</w:t>
      </w:r>
    </w:p>
    <w:p w:rsidR="251D104F" w:rsidP="3BEE50EC" w:rsidRDefault="251D104F" w14:paraId="545DFBD5" w14:textId="229B2607">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 xml:space="preserve">Steve Merry considered 21 June an appropriate date.  Cllr Alexander Nicoll was keen that the community be engaged as much as possible.  Steve Merry suggested that a decision be made on consultation at the next SZC/WMPC meeting on 26 April.  The group had to commit to whether it would take consultation forward.  Stephen Henry stated that there was a need to properly engage with the community. </w:t>
      </w:r>
    </w:p>
    <w:p w:rsidR="251D104F" w:rsidP="3BEE50EC" w:rsidRDefault="251D104F" w14:paraId="23F4F660" w14:textId="77957308">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 xml:space="preserve">Steve Merry asked WMPC if it would reflect on Tom McGarry’s paper.  Cllr Sonya Exton stated that WMPC would need to review the document.  Cllr Ivor French seconded Cllr Sonya Exton’s comments.  However, he also believed that the consultation paper had to be circulated to the entire Parish Council.  </w:t>
      </w:r>
    </w:p>
    <w:p w:rsidR="251D104F" w:rsidP="3BEE50EC" w:rsidRDefault="251D104F" w14:paraId="4590971C" w14:textId="5050839E">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 xml:space="preserve">Tom McGarry stated that, if WMPC was unhappy with the proposals that would be the subject of consultation, he was unsure how it would form part of the consultation group.  Cllr Ivor French said that the group had to move forward, with the support of the entire Parish Council, and convince residents that the right action was being taken. </w:t>
      </w:r>
    </w:p>
    <w:p w:rsidR="251D104F" w:rsidP="3BEE50EC" w:rsidRDefault="251D104F" w14:paraId="538E1109" w14:textId="390EFDA6">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 xml:space="preserve">Cllr Dick Jenkinson voiced his support of Tom McGarry’s suggested approach to communication.  He felt that consultation should focus purely on the mitigation work in Wickham Market.  WMPC needed to back the proposals agreed upon by the group, and those who disagreed had to accept the fact that a decision had been made.  </w:t>
      </w:r>
    </w:p>
    <w:p w:rsidR="251D104F" w:rsidP="3BEE50EC" w:rsidRDefault="251D104F" w14:paraId="03C06EC9" w14:textId="399CB9CC">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 xml:space="preserve">Stephen Henry stated that the southern park and ride had to be mentioned due to the mitigation work being financially linked to it.  Steve Merry clarified that the mitigation in Wickham Market was necessary due to the additional traffic caused by the presence of the southern park and ride.  However, consultation would not focus on the park and ride. </w:t>
      </w:r>
    </w:p>
    <w:p w:rsidR="251D104F" w:rsidP="3BEE50EC" w:rsidRDefault="251D104F" w14:paraId="7B01FBC6" w14:textId="1010A36D">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Cllr Alexander Nicoll observed that a debate on the southern park and ride would likely cause more confusion than clarity.  There had to be a complete focus on material considerations and how these would impact residents.  WMPC would have to approach public consultation with a sense of unanimity.</w:t>
      </w:r>
    </w:p>
    <w:p w:rsidR="251D104F" w:rsidP="3BEE50EC" w:rsidRDefault="251D104F" w14:paraId="68282ED1" w14:textId="0D09B893">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 xml:space="preserve">Tom McGarry highlighted the importance for WMPC and EDF to provide context for why it had come together, and it was unlikely that the group could not refer to SZC and the southern park and ride.  </w:t>
      </w:r>
    </w:p>
    <w:p w:rsidR="251D104F" w:rsidP="3BEE50EC" w:rsidRDefault="251D104F" w14:paraId="5DD84D3E" w14:textId="2C58966C">
      <w:pPr>
        <w:rPr>
          <w:rFonts w:ascii="Times New Roman" w:hAnsi="Times New Roman" w:eastAsia="Times New Roman" w:cs="Times New Roman"/>
          <w:b w:val="0"/>
          <w:bCs w:val="0"/>
          <w:i w:val="0"/>
          <w:iCs w:val="0"/>
          <w:noProof w:val="0"/>
          <w:color w:val="201F1E"/>
          <w:sz w:val="24"/>
          <w:szCs w:val="24"/>
          <w:lang w:val="en-GB"/>
        </w:rPr>
      </w:pPr>
      <w:r w:rsidRPr="3BEE50EC" w:rsidR="251D104F">
        <w:rPr>
          <w:rFonts w:ascii="Times New Roman" w:hAnsi="Times New Roman" w:eastAsia="Times New Roman" w:cs="Times New Roman"/>
          <w:b w:val="0"/>
          <w:bCs w:val="0"/>
          <w:i w:val="0"/>
          <w:iCs w:val="0"/>
          <w:noProof w:val="0"/>
          <w:color w:val="201F1E"/>
          <w:sz w:val="24"/>
          <w:szCs w:val="24"/>
          <w:lang w:val="en-GB"/>
        </w:rPr>
        <w:t>The idea was to create a legacy within Wickham Market, and the temporary park and ride would be an important element of the process to delivering that long term legacy.  Cllr Ivor French stated that WMPC had to be unified.</w:t>
      </w:r>
    </w:p>
    <w:p w:rsidR="0C9CA333" w:rsidP="3BEE50EC" w:rsidRDefault="0C9CA333" w14:paraId="5EDC93F7" w14:textId="33ACD8B3">
      <w:pPr>
        <w:pStyle w:val="Normal"/>
        <w:rPr>
          <w:rFonts w:ascii="Times New Roman" w:hAnsi="Times New Roman" w:eastAsia="Times New Roman" w:cs="Times New Roman"/>
          <w:b w:val="0"/>
          <w:bCs w:val="0"/>
          <w:i w:val="0"/>
          <w:iCs w:val="0"/>
          <w:noProof w:val="0"/>
          <w:color w:val="201F1E"/>
          <w:sz w:val="24"/>
          <w:szCs w:val="24"/>
          <w:lang w:val="en-GB"/>
        </w:rPr>
      </w:pPr>
      <w:r w:rsidRPr="3BEE50EC" w:rsidR="0C9CA333">
        <w:rPr>
          <w:rFonts w:ascii="Times New Roman" w:hAnsi="Times New Roman" w:eastAsia="Times New Roman" w:cs="Times New Roman"/>
          <w:b w:val="0"/>
          <w:bCs w:val="0"/>
          <w:i w:val="0"/>
          <w:iCs w:val="0"/>
          <w:noProof w:val="0"/>
          <w:color w:val="201F1E"/>
          <w:sz w:val="24"/>
          <w:szCs w:val="24"/>
          <w:lang w:val="en-GB"/>
        </w:rPr>
        <w:t>It was agreed that a date for consultation would be agreed upon at the next SZC/WMPC meeting on 26 April.</w:t>
      </w:r>
    </w:p>
    <w:p w:rsidR="004D2F54" w:rsidP="004D2F54" w:rsidRDefault="00AC707F" w14:paraId="6CD82ED3" w14:textId="71A90F43">
      <w:pPr>
        <w:pStyle w:val="Heading5"/>
      </w:pPr>
      <w:r>
        <w:t xml:space="preserve">Update on </w:t>
      </w:r>
      <w:r w:rsidR="006A4761">
        <w:t>A</w:t>
      </w:r>
      <w:r>
        <w:t xml:space="preserve">djacent </w:t>
      </w:r>
      <w:r w:rsidR="006A4761">
        <w:t>C</w:t>
      </w:r>
      <w:r>
        <w:t xml:space="preserve">ommunity </w:t>
      </w:r>
      <w:r w:rsidR="006A4761">
        <w:t>I</w:t>
      </w:r>
      <w:r>
        <w:t xml:space="preserve">ssues (B1078 </w:t>
      </w:r>
      <w:proofErr w:type="spellStart"/>
      <w:r>
        <w:t>Campsea</w:t>
      </w:r>
      <w:proofErr w:type="spellEnd"/>
      <w:r>
        <w:t xml:space="preserve"> Ash</w:t>
      </w:r>
      <w:r w:rsidR="00200155">
        <w:t>e</w:t>
      </w:r>
      <w:r>
        <w:t xml:space="preserve">, </w:t>
      </w:r>
      <w:proofErr w:type="spellStart"/>
      <w:r>
        <w:t>Pettistree</w:t>
      </w:r>
      <w:proofErr w:type="spellEnd"/>
      <w:r>
        <w:t xml:space="preserve">, </w:t>
      </w:r>
      <w:proofErr w:type="spellStart"/>
      <w:r>
        <w:t>Hacheston</w:t>
      </w:r>
      <w:proofErr w:type="spellEnd"/>
      <w:r w:rsidR="008F06EF">
        <w:t xml:space="preserve">, </w:t>
      </w:r>
      <w:proofErr w:type="spellStart"/>
      <w:r w:rsidR="008F06EF">
        <w:t>Marlesford</w:t>
      </w:r>
      <w:proofErr w:type="spellEnd"/>
      <w:r w:rsidR="008F06EF">
        <w:t xml:space="preserve"> and Little </w:t>
      </w:r>
      <w:proofErr w:type="spellStart"/>
      <w:r w:rsidR="008F06EF">
        <w:t>Gle</w:t>
      </w:r>
      <w:r w:rsidR="00910DE6">
        <w:t>m</w:t>
      </w:r>
      <w:r w:rsidR="008F06EF">
        <w:t>ham</w:t>
      </w:r>
      <w:proofErr w:type="spellEnd"/>
      <w:r>
        <w:t>)</w:t>
      </w:r>
    </w:p>
    <w:p w:rsidR="004D2F54" w:rsidP="004D2F54" w:rsidRDefault="008F06EF" w14:paraId="08C24DD7" w14:textId="19B592BC">
      <w:r>
        <w:t xml:space="preserve">Richard Bull </w:t>
      </w:r>
      <w:r w:rsidR="00081477">
        <w:t xml:space="preserve">reported that </w:t>
      </w:r>
      <w:proofErr w:type="spellStart"/>
      <w:r w:rsidR="00081477">
        <w:t>Marlesford</w:t>
      </w:r>
      <w:proofErr w:type="spellEnd"/>
      <w:r w:rsidR="00081477">
        <w:t xml:space="preserve"> and Little </w:t>
      </w:r>
      <w:proofErr w:type="spellStart"/>
      <w:r w:rsidR="00081477">
        <w:t>Gle</w:t>
      </w:r>
      <w:r w:rsidR="00910DE6">
        <w:t>m</w:t>
      </w:r>
      <w:r w:rsidR="00081477">
        <w:t>ham</w:t>
      </w:r>
      <w:proofErr w:type="spellEnd"/>
      <w:r w:rsidR="00081477">
        <w:t xml:space="preserve"> continued to progress and would be included within the s106</w:t>
      </w:r>
      <w:r w:rsidR="00200155">
        <w:t>-</w:t>
      </w:r>
      <w:r w:rsidR="00AE4385">
        <w:t xml:space="preserve">funded </w:t>
      </w:r>
      <w:r w:rsidR="00081477">
        <w:t xml:space="preserve">scheme.  </w:t>
      </w:r>
    </w:p>
    <w:p w:rsidRPr="00636666" w:rsidR="00780E33" w:rsidP="004D2F54" w:rsidRDefault="00F22A1A" w14:paraId="1AC0F115" w14:textId="6C8B4BAA">
      <w:r>
        <w:t xml:space="preserve">Richard </w:t>
      </w:r>
      <w:r w:rsidR="0015103E">
        <w:t>Cooper</w:t>
      </w:r>
      <w:r w:rsidR="00596776">
        <w:t xml:space="preserve"> highlighted </w:t>
      </w:r>
      <w:proofErr w:type="spellStart"/>
      <w:r w:rsidR="00596776">
        <w:t>Hacheston</w:t>
      </w:r>
      <w:proofErr w:type="spellEnd"/>
      <w:r w:rsidR="00596776">
        <w:t xml:space="preserve">. </w:t>
      </w:r>
      <w:r w:rsidR="0015103E">
        <w:t xml:space="preserve"> </w:t>
      </w:r>
      <w:r w:rsidR="00596776">
        <w:t xml:space="preserve">He </w:t>
      </w:r>
      <w:r w:rsidR="000C1DE6">
        <w:t>asked if there was an update regarding</w:t>
      </w:r>
      <w:r>
        <w:t xml:space="preserve"> modelling at the </w:t>
      </w:r>
      <w:r w:rsidR="0015103E">
        <w:t>F</w:t>
      </w:r>
      <w:r>
        <w:t>iveways roundabout</w:t>
      </w:r>
      <w:r w:rsidR="0015103E">
        <w:t>.</w:t>
      </w:r>
      <w:r>
        <w:t xml:space="preserve">  Richard Bull replied that he would circulate this.  The strategi</w:t>
      </w:r>
      <w:r w:rsidR="0015103E">
        <w:t>c</w:t>
      </w:r>
      <w:r>
        <w:t xml:space="preserve"> model had been broken down for the </w:t>
      </w:r>
      <w:r w:rsidR="00997A6F">
        <w:t xml:space="preserve">location and junction, </w:t>
      </w:r>
      <w:r w:rsidR="00200155">
        <w:t>detailing</w:t>
      </w:r>
      <w:r>
        <w:t xml:space="preserve"> traffic</w:t>
      </w:r>
      <w:r w:rsidR="00997A6F">
        <w:t xml:space="preserve"> movement over a 24-hour period</w:t>
      </w:r>
      <w:r>
        <w:t xml:space="preserve">.  </w:t>
      </w:r>
    </w:p>
    <w:p w:rsidR="004D2F54" w:rsidP="004D2F54" w:rsidRDefault="006A4761" w14:paraId="2130EE53" w14:textId="40605B99">
      <w:pPr>
        <w:pStyle w:val="Heading5"/>
      </w:pPr>
      <w:r>
        <w:t>Signing Strategy and Control of Vehicle Movements</w:t>
      </w:r>
    </w:p>
    <w:p w:rsidR="00355629" w:rsidP="004D2F54" w:rsidRDefault="00355629" w14:paraId="09B4AFE9" w14:textId="44F9F068">
      <w:r>
        <w:t xml:space="preserve">Richard Bull </w:t>
      </w:r>
      <w:r w:rsidR="00125670">
        <w:t xml:space="preserve">highlighted </w:t>
      </w:r>
      <w:r w:rsidR="00200155">
        <w:t>that</w:t>
      </w:r>
      <w:r w:rsidR="0075266C">
        <w:t xml:space="preserve"> EDF’s delivery team was no</w:t>
      </w:r>
      <w:r w:rsidR="003644FE">
        <w:t>w</w:t>
      </w:r>
      <w:r w:rsidR="0075266C">
        <w:t xml:space="preserve"> engaging with service providers </w:t>
      </w:r>
      <w:r w:rsidR="005C2818">
        <w:t>of vehicle movement control technology.</w:t>
      </w:r>
      <w:r w:rsidR="00125670">
        <w:t xml:space="preserve">  </w:t>
      </w:r>
      <w:r>
        <w:t xml:space="preserve">The specification of the technology would feed into the management plans.  </w:t>
      </w:r>
    </w:p>
    <w:p w:rsidR="00A6747E" w:rsidP="004D2F54" w:rsidRDefault="000C1DE6" w14:paraId="0BBAC184" w14:textId="1FAFD921">
      <w:r>
        <w:t>Nick Cottman</w:t>
      </w:r>
      <w:r w:rsidR="0097616D">
        <w:t xml:space="preserve"> presented a slide deck for</w:t>
      </w:r>
      <w:r w:rsidR="00380576">
        <w:t xml:space="preserve"> the signage strategy.  </w:t>
      </w:r>
      <w:r w:rsidR="001B03EC">
        <w:t xml:space="preserve">Further consideration had been given to a wider signage strategy, covering Suffolk, </w:t>
      </w:r>
      <w:r w:rsidR="00200155">
        <w:t>while</w:t>
      </w:r>
      <w:r w:rsidR="007B752B">
        <w:t xml:space="preserve"> scheme drawings for Wickham Market had </w:t>
      </w:r>
      <w:r w:rsidR="007B752B">
        <w:lastRenderedPageBreak/>
        <w:t>been progressed.</w:t>
      </w:r>
      <w:r w:rsidR="00B44670">
        <w:t xml:space="preserve"> </w:t>
      </w:r>
      <w:r w:rsidR="001B03EC">
        <w:t xml:space="preserve"> </w:t>
      </w:r>
      <w:r w:rsidR="00AA0F34">
        <w:t xml:space="preserve">Traffic modelling had been undertaken for </w:t>
      </w:r>
      <w:r w:rsidR="006A32A9">
        <w:t xml:space="preserve">the early years and during peak construction </w:t>
      </w:r>
      <w:proofErr w:type="gramStart"/>
      <w:r w:rsidR="006A32A9">
        <w:t>in order to</w:t>
      </w:r>
      <w:proofErr w:type="gramEnd"/>
      <w:r w:rsidR="00704A12">
        <w:t xml:space="preserve"> identify the key routes</w:t>
      </w:r>
      <w:r w:rsidR="006E36A1">
        <w:t xml:space="preserve">, as predicted by </w:t>
      </w:r>
      <w:r w:rsidR="003B4C84">
        <w:t>the strategic model</w:t>
      </w:r>
      <w:r w:rsidR="006E36A1">
        <w:t xml:space="preserve">ling. </w:t>
      </w:r>
      <w:r w:rsidR="003B4C84">
        <w:t xml:space="preserve"> </w:t>
      </w:r>
    </w:p>
    <w:p w:rsidR="00746BCE" w:rsidP="004D2F54" w:rsidRDefault="004C676E" w14:paraId="2599494E" w14:textId="42C27F9F">
      <w:r w:rsidR="004C676E">
        <w:rPr/>
        <w:t>Goods vehicles would be controlled according to fixed routes</w:t>
      </w:r>
      <w:r w:rsidR="001A337B">
        <w:rPr/>
        <w:t>.  During peak construction</w:t>
      </w:r>
      <w:r w:rsidR="008B1D75">
        <w:rPr/>
        <w:t xml:space="preserve"> the routes </w:t>
      </w:r>
      <w:r w:rsidR="00055EBD">
        <w:rPr/>
        <w:t xml:space="preserve">would be </w:t>
      </w:r>
      <w:r w:rsidR="00200155">
        <w:rPr/>
        <w:t>diverted</w:t>
      </w:r>
      <w:r w:rsidR="007506FE">
        <w:rPr/>
        <w:t xml:space="preserve"> onto the Sizewell link road</w:t>
      </w:r>
      <w:r w:rsidR="00615DD3">
        <w:rPr/>
        <w:t xml:space="preserve">.  </w:t>
      </w:r>
      <w:r w:rsidR="08AE4B17">
        <w:rPr/>
        <w:t xml:space="preserve">Large </w:t>
      </w:r>
      <w:r w:rsidR="001A337B">
        <w:rPr/>
        <w:t xml:space="preserve">vehicles would be </w:t>
      </w:r>
      <w:r w:rsidR="00615DD3">
        <w:rPr/>
        <w:t>well</w:t>
      </w:r>
      <w:r w:rsidR="00C838FF">
        <w:rPr/>
        <w:t>-</w:t>
      </w:r>
      <w:r w:rsidR="000143C1">
        <w:rPr/>
        <w:t xml:space="preserve">controlled, </w:t>
      </w:r>
      <w:r w:rsidR="001A337B">
        <w:rPr/>
        <w:t>and the pr</w:t>
      </w:r>
      <w:r w:rsidR="000143C1">
        <w:rPr/>
        <w:t>o</w:t>
      </w:r>
      <w:r w:rsidR="001A337B">
        <w:rPr/>
        <w:t>p</w:t>
      </w:r>
      <w:r w:rsidR="000143C1">
        <w:rPr/>
        <w:t>os</w:t>
      </w:r>
      <w:r w:rsidR="001A337B">
        <w:rPr/>
        <w:t>ed sig</w:t>
      </w:r>
      <w:r w:rsidR="000143C1">
        <w:rPr/>
        <w:t>n</w:t>
      </w:r>
      <w:r w:rsidR="001A337B">
        <w:rPr/>
        <w:t>a</w:t>
      </w:r>
      <w:r w:rsidR="000143C1">
        <w:rPr/>
        <w:t>g</w:t>
      </w:r>
      <w:r w:rsidR="001A337B">
        <w:rPr/>
        <w:t>e</w:t>
      </w:r>
      <w:r w:rsidR="00615DD3">
        <w:rPr/>
        <w:t xml:space="preserve"> along the routes</w:t>
      </w:r>
      <w:r w:rsidR="001A337B">
        <w:rPr/>
        <w:t xml:space="preserve"> would be supplementary to the controls</w:t>
      </w:r>
      <w:r w:rsidR="00615DD3">
        <w:rPr/>
        <w:t xml:space="preserve"> in place</w:t>
      </w:r>
      <w:r w:rsidR="000143C1">
        <w:rPr/>
        <w:t xml:space="preserve">.  </w:t>
      </w:r>
    </w:p>
    <w:p w:rsidR="00201796" w:rsidP="004D2F54" w:rsidRDefault="002A78B7" w14:paraId="3A62EB54" w14:textId="77777777">
      <w:r>
        <w:t>Th</w:t>
      </w:r>
      <w:r w:rsidR="000143C1">
        <w:t>e exercise had focused on the 10 to 12-year construction period</w:t>
      </w:r>
      <w:r w:rsidR="00746BCE">
        <w:t xml:space="preserve"> and reviewing directional signage</w:t>
      </w:r>
      <w:r w:rsidR="000143C1">
        <w:t xml:space="preserve">.  </w:t>
      </w:r>
      <w:r w:rsidR="000D69E1">
        <w:t>The signage</w:t>
      </w:r>
      <w:r w:rsidR="000143C1">
        <w:t xml:space="preserve"> would target workforce</w:t>
      </w:r>
      <w:r w:rsidR="000D69E1">
        <w:t xml:space="preserve"> movement</w:t>
      </w:r>
      <w:r w:rsidR="005A7501">
        <w:t>s</w:t>
      </w:r>
      <w:r w:rsidR="000143C1">
        <w:t xml:space="preserve"> a</w:t>
      </w:r>
      <w:r w:rsidR="00A638BE">
        <w:t>s well as SZC</w:t>
      </w:r>
      <w:r w:rsidR="000143C1">
        <w:t xml:space="preserve"> goods </w:t>
      </w:r>
      <w:r w:rsidR="000D69E1">
        <w:t>vehicles</w:t>
      </w:r>
      <w:r w:rsidR="000143C1">
        <w:t xml:space="preserve">. </w:t>
      </w:r>
      <w:r w:rsidR="001A337B">
        <w:t xml:space="preserve"> </w:t>
      </w:r>
    </w:p>
    <w:p w:rsidR="004D2F54" w:rsidP="004D2F54" w:rsidRDefault="00A60D6E" w14:paraId="52F6425E" w14:textId="209D19D7">
      <w:r w:rsidR="00A60D6E">
        <w:rPr/>
        <w:t>The</w:t>
      </w:r>
      <w:r w:rsidR="28014566">
        <w:rPr/>
        <w:t xml:space="preserve"> </w:t>
      </w:r>
      <w:r w:rsidR="0DBA4E63">
        <w:rPr/>
        <w:t xml:space="preserve">proposed </w:t>
      </w:r>
      <w:r w:rsidR="00A60D6E">
        <w:rPr/>
        <w:t>signage strategy</w:t>
      </w:r>
      <w:r w:rsidR="139CB2A5">
        <w:rPr/>
        <w:t xml:space="preserve"> is </w:t>
      </w:r>
      <w:r w:rsidR="00201796">
        <w:rPr/>
        <w:t xml:space="preserve">to provide </w:t>
      </w:r>
      <w:r w:rsidR="005F6FF4">
        <w:rPr/>
        <w:t xml:space="preserve">yellow-backed temporary </w:t>
      </w:r>
      <w:r w:rsidR="00494EAC">
        <w:rPr/>
        <w:t>works signage throughout the network, guiding traffic along the A14, A12, B1122</w:t>
      </w:r>
      <w:r w:rsidR="00F61433">
        <w:rPr/>
        <w:t>, two</w:t>
      </w:r>
      <w:r w:rsidR="00B27366">
        <w:rPr/>
        <w:t>-</w:t>
      </w:r>
      <w:r w:rsidR="00F61433">
        <w:rPr/>
        <w:t>village bypass and SLR</w:t>
      </w:r>
      <w:r w:rsidR="002C3F5E">
        <w:rPr/>
        <w:t>, picking up traffic from the A144, A1120 and A145</w:t>
      </w:r>
      <w:r w:rsidR="00310BC8">
        <w:rPr/>
        <w:t>.</w:t>
      </w:r>
      <w:r w:rsidR="00494EAC">
        <w:rPr/>
        <w:t xml:space="preserve"> </w:t>
      </w:r>
      <w:r w:rsidR="00BD6C2B">
        <w:rPr/>
        <w:t xml:space="preserve"> </w:t>
      </w:r>
      <w:r w:rsidR="00310BC8">
        <w:rPr/>
        <w:t xml:space="preserve">There would be a more localised network of </w:t>
      </w:r>
      <w:r w:rsidR="00781F26">
        <w:rPr/>
        <w:t>temporary signs on approach to key locations</w:t>
      </w:r>
      <w:r w:rsidR="001608AC">
        <w:rPr/>
        <w:t>, as</w:t>
      </w:r>
      <w:r w:rsidR="00310BC8">
        <w:rPr/>
        <w:t xml:space="preserve"> </w:t>
      </w:r>
      <w:r w:rsidR="001608AC">
        <w:rPr/>
        <w:t>well as</w:t>
      </w:r>
      <w:r w:rsidR="00894814">
        <w:rPr/>
        <w:t xml:space="preserve"> detailed messaging close to Wickham Market.  </w:t>
      </w:r>
      <w:r w:rsidR="00417B1E">
        <w:rPr/>
        <w:t>Black</w:t>
      </w:r>
      <w:r w:rsidR="00200155">
        <w:rPr/>
        <w:t>-</w:t>
      </w:r>
      <w:r w:rsidR="00417B1E">
        <w:rPr/>
        <w:t>backed goods vehicle signs would be proposed at permanent locations</w:t>
      </w:r>
      <w:r w:rsidR="00FB3C0B">
        <w:rPr/>
        <w:t xml:space="preserve">, though lorry and goods vehicle drivers would be controlled on these routes.  </w:t>
      </w:r>
      <w:r w:rsidR="00672652">
        <w:rPr/>
        <w:t xml:space="preserve">There would be dynamic signage around </w:t>
      </w:r>
      <w:r w:rsidR="002A6646">
        <w:rPr/>
        <w:t>the Wickham Market park and ride</w:t>
      </w:r>
      <w:r w:rsidR="00D038CC">
        <w:rPr/>
        <w:t xml:space="preserve"> to allow the use of the traffic incident management area.  </w:t>
      </w:r>
    </w:p>
    <w:p w:rsidR="008D2CE9" w:rsidP="004D2F54" w:rsidRDefault="001F0528" w14:paraId="15C2A038" w14:textId="77777777">
      <w:r>
        <w:t>It was proposed that there be supplementary directional signage, on a permanent basis, around the Sizewell link road, two</w:t>
      </w:r>
      <w:r w:rsidR="009702B1">
        <w:t>-</w:t>
      </w:r>
      <w:r>
        <w:t xml:space="preserve">village bypass and </w:t>
      </w:r>
      <w:proofErr w:type="spellStart"/>
      <w:r>
        <w:t>Yoxford</w:t>
      </w:r>
      <w:proofErr w:type="spellEnd"/>
      <w:r>
        <w:t xml:space="preserve"> roundabout. </w:t>
      </w:r>
      <w:r w:rsidR="009702B1">
        <w:t xml:space="preserve"> </w:t>
      </w:r>
      <w:r w:rsidR="00612AF6">
        <w:t xml:space="preserve">There would </w:t>
      </w:r>
      <w:r w:rsidR="009702B1">
        <w:t xml:space="preserve">also </w:t>
      </w:r>
      <w:r w:rsidR="00612AF6">
        <w:t>be a network of temporary sign</w:t>
      </w:r>
      <w:r w:rsidR="0024593B">
        <w:t>age</w:t>
      </w:r>
      <w:r w:rsidR="00F02037">
        <w:t xml:space="preserve"> around the main development site, Lover’s Lane, Abbey Road and the B1122</w:t>
      </w:r>
      <w:r w:rsidR="00612AF6">
        <w:t xml:space="preserve">.  </w:t>
      </w:r>
    </w:p>
    <w:p w:rsidR="00612AF6" w:rsidP="004D2F54" w:rsidRDefault="004E28F7" w14:paraId="09D0E20E" w14:textId="1E53A30C">
      <w:r>
        <w:t>Nick Cottman presented m</w:t>
      </w:r>
      <w:r w:rsidR="008D2CE9">
        <w:t>ock signs and</w:t>
      </w:r>
      <w:r>
        <w:t xml:space="preserve"> locations. </w:t>
      </w:r>
      <w:r w:rsidR="008D2CE9">
        <w:t xml:space="preserve"> </w:t>
      </w:r>
    </w:p>
    <w:p w:rsidR="00F33883" w:rsidP="004D2F54" w:rsidRDefault="00F33883" w14:paraId="62291CE5" w14:textId="27630719">
      <w:r>
        <w:t xml:space="preserve">Arthur Stansfield </w:t>
      </w:r>
      <w:r w:rsidR="0054089F">
        <w:t xml:space="preserve">asked what the numbers on the first slide pertained to. </w:t>
      </w:r>
      <w:r>
        <w:t xml:space="preserve"> Nick Cottman </w:t>
      </w:r>
      <w:r w:rsidR="007937EB">
        <w:t>responded that</w:t>
      </w:r>
      <w:r>
        <w:t xml:space="preserve"> the</w:t>
      </w:r>
      <w:r w:rsidR="007937EB">
        <w:t xml:space="preserve"> numbers detailed </w:t>
      </w:r>
      <w:r w:rsidR="00463D2A">
        <w:t xml:space="preserve">the </w:t>
      </w:r>
      <w:r>
        <w:t xml:space="preserve">hourly </w:t>
      </w:r>
      <w:r w:rsidR="00B973B5">
        <w:t>vehicle</w:t>
      </w:r>
      <w:r>
        <w:t xml:space="preserve"> flows</w:t>
      </w:r>
      <w:r w:rsidR="00676C7D">
        <w:t xml:space="preserve">.  Arthur </w:t>
      </w:r>
      <w:r w:rsidR="00D66572">
        <w:t>Stansfield</w:t>
      </w:r>
      <w:r w:rsidR="00676C7D">
        <w:t xml:space="preserve"> asked </w:t>
      </w:r>
      <w:r w:rsidR="00D92867">
        <w:t>what</w:t>
      </w:r>
      <w:r w:rsidR="00676C7D">
        <w:t xml:space="preserve"> route</w:t>
      </w:r>
      <w:r w:rsidR="00E171AB">
        <w:t xml:space="preserve"> individuals, who lived in the triangle no</w:t>
      </w:r>
      <w:r w:rsidR="006B5D12">
        <w:t xml:space="preserve">rth of the A14 and A140, </w:t>
      </w:r>
      <w:r w:rsidR="00676C7D">
        <w:t>w</w:t>
      </w:r>
      <w:r w:rsidR="006B5D12">
        <w:t>ere</w:t>
      </w:r>
      <w:r w:rsidR="00676C7D">
        <w:t xml:space="preserve"> expected </w:t>
      </w:r>
      <w:r w:rsidR="006B5D12">
        <w:t>to</w:t>
      </w:r>
      <w:r w:rsidR="00676C7D">
        <w:t xml:space="preserve"> follow to Size</w:t>
      </w:r>
      <w:r w:rsidR="00D66572">
        <w:t>well.  Nick</w:t>
      </w:r>
      <w:r w:rsidR="006B5D12">
        <w:t> </w:t>
      </w:r>
      <w:r w:rsidR="00D66572">
        <w:t>Cottman</w:t>
      </w:r>
      <w:r w:rsidR="00D41C24">
        <w:t xml:space="preserve"> replied that there had been no proposal to include any signage on the A140. </w:t>
      </w:r>
      <w:r w:rsidR="00D66572">
        <w:t xml:space="preserve"> </w:t>
      </w:r>
      <w:r w:rsidR="00D41C24">
        <w:t>I</w:t>
      </w:r>
      <w:r w:rsidR="00D66572">
        <w:t>t w</w:t>
      </w:r>
      <w:r w:rsidR="00D41C24">
        <w:t>ould likely</w:t>
      </w:r>
      <w:r w:rsidR="00797227">
        <w:t xml:space="preserve"> be</w:t>
      </w:r>
      <w:r w:rsidR="00D66572">
        <w:t xml:space="preserve"> appropriate to </w:t>
      </w:r>
      <w:r w:rsidR="009F6D05">
        <w:t>include</w:t>
      </w:r>
      <w:r w:rsidR="00D66572">
        <w:t xml:space="preserve"> this </w:t>
      </w:r>
      <w:r w:rsidR="00797227">
        <w:t>in</w:t>
      </w:r>
      <w:r w:rsidR="00D66572">
        <w:t xml:space="preserve"> </w:t>
      </w:r>
      <w:r w:rsidR="00204786">
        <w:t xml:space="preserve">a </w:t>
      </w:r>
      <w:r w:rsidR="00D66572">
        <w:t xml:space="preserve">further extension up the A14. </w:t>
      </w:r>
    </w:p>
    <w:p w:rsidR="005E5A62" w:rsidP="004D2F54" w:rsidRDefault="00D66572" w14:paraId="6D7210BF" w14:textId="1460176D">
      <w:r>
        <w:t xml:space="preserve">Richard Cooper </w:t>
      </w:r>
      <w:r w:rsidR="009F6D05">
        <w:t>asked if the</w:t>
      </w:r>
      <w:r w:rsidR="004953F1">
        <w:t xml:space="preserve"> hourly vehicle flow</w:t>
      </w:r>
      <w:r w:rsidR="009F6D05">
        <w:t xml:space="preserve"> numbers </w:t>
      </w:r>
      <w:r w:rsidR="004953F1">
        <w:t>pertained to</w:t>
      </w:r>
      <w:r w:rsidR="009F6D05">
        <w:t xml:space="preserve"> one or two-way traffic flows.  </w:t>
      </w:r>
      <w:r w:rsidR="006A0648">
        <w:t>Nick Cottman</w:t>
      </w:r>
      <w:r w:rsidR="004953F1">
        <w:t xml:space="preserve"> </w:t>
      </w:r>
      <w:r w:rsidR="009B63B6">
        <w:t xml:space="preserve">responded </w:t>
      </w:r>
      <w:r w:rsidR="006932F4">
        <w:t>that the numbers were vehicle</w:t>
      </w:r>
      <w:r w:rsidR="009B63B6">
        <w:t xml:space="preserve"> </w:t>
      </w:r>
      <w:r w:rsidR="006932F4">
        <w:t>flow for</w:t>
      </w:r>
      <w:r w:rsidR="009B63B6">
        <w:t xml:space="preserve"> both directions but as separate numbers</w:t>
      </w:r>
      <w:r w:rsidR="00646F0F">
        <w:t xml:space="preserve">.  Richard Cooper asked if vehicle flow numbers for westbound </w:t>
      </w:r>
      <w:r w:rsidR="008A74A1">
        <w:t>from the park and ride had been modelled.  Nick Cottman re</w:t>
      </w:r>
      <w:r w:rsidR="00D66CD6">
        <w:t>plied</w:t>
      </w:r>
      <w:r w:rsidR="008A74A1">
        <w:t xml:space="preserve"> that up to seven hours of the day had been modelled</w:t>
      </w:r>
      <w:r w:rsidR="000C0D35">
        <w:t>.</w:t>
      </w:r>
      <w:r w:rsidR="008A74A1">
        <w:t xml:space="preserve"> </w:t>
      </w:r>
      <w:r w:rsidR="002E70AC">
        <w:t xml:space="preserve"> </w:t>
      </w:r>
      <w:r w:rsidR="007020B1">
        <w:t>Richard</w:t>
      </w:r>
      <w:r w:rsidR="002E70AC">
        <w:t> </w:t>
      </w:r>
      <w:r w:rsidR="007020B1">
        <w:t>Cooper felt that</w:t>
      </w:r>
      <w:r w:rsidR="000C0D35">
        <w:t xml:space="preserve"> this required revisiting. </w:t>
      </w:r>
      <w:r w:rsidR="007020B1">
        <w:t xml:space="preserve"> </w:t>
      </w:r>
      <w:r w:rsidR="005E5A62">
        <w:t>Nick Cottman</w:t>
      </w:r>
      <w:r w:rsidR="000C0D35">
        <w:t xml:space="preserve"> explained that the traffic </w:t>
      </w:r>
      <w:r w:rsidR="00E937F3">
        <w:t xml:space="preserve">modelling </w:t>
      </w:r>
      <w:r w:rsidR="000C0D35">
        <w:t>flows</w:t>
      </w:r>
      <w:r w:rsidR="00E937F3">
        <w:t xml:space="preserve"> had been produced </w:t>
      </w:r>
      <w:proofErr w:type="gramStart"/>
      <w:r w:rsidR="00E937F3">
        <w:t>in order to</w:t>
      </w:r>
      <w:proofErr w:type="gramEnd"/>
      <w:r w:rsidR="00E937F3">
        <w:t xml:space="preserve"> identify the typical routes</w:t>
      </w:r>
      <w:r w:rsidR="00D727A6">
        <w:t xml:space="preserve">.  There was a question regarding whether there should be signage along the </w:t>
      </w:r>
      <w:r w:rsidR="006A54C8">
        <w:t xml:space="preserve">B1078, though currently this had not been proposed. </w:t>
      </w:r>
      <w:r w:rsidR="000C0D35">
        <w:t xml:space="preserve"> </w:t>
      </w:r>
      <w:r w:rsidR="005E5A62">
        <w:t xml:space="preserve"> </w:t>
      </w:r>
    </w:p>
    <w:p w:rsidR="00D66572" w:rsidP="004D2F54" w:rsidRDefault="005E5A62" w14:paraId="7C7534D2" w14:textId="6DB504EE">
      <w:r>
        <w:t xml:space="preserve">Richard Cooper asked </w:t>
      </w:r>
      <w:r w:rsidR="004E760C">
        <w:t>Nick Cottman</w:t>
      </w:r>
      <w:r w:rsidR="006A54C8">
        <w:t xml:space="preserve"> if he</w:t>
      </w:r>
      <w:r w:rsidR="004E760C">
        <w:t xml:space="preserve"> could circulate the</w:t>
      </w:r>
      <w:r w:rsidR="006A54C8">
        <w:t xml:space="preserve"> signage strategy</w:t>
      </w:r>
      <w:r w:rsidR="004E760C">
        <w:t xml:space="preserve"> slide deck.  Nick</w:t>
      </w:r>
      <w:r w:rsidR="006A54C8">
        <w:t> </w:t>
      </w:r>
      <w:r w:rsidR="004E760C">
        <w:t xml:space="preserve">Cottman </w:t>
      </w:r>
      <w:r w:rsidR="006A54C8">
        <w:t>responded that</w:t>
      </w:r>
      <w:r w:rsidR="004E760C">
        <w:t xml:space="preserve"> he would.  Richard Bull noted that the slide </w:t>
      </w:r>
      <w:r w:rsidR="006A54C8">
        <w:t>deck remained</w:t>
      </w:r>
      <w:r w:rsidR="004E760C">
        <w:t xml:space="preserve"> </w:t>
      </w:r>
      <w:r w:rsidR="006347ED">
        <w:t xml:space="preserve">a work in progress.  </w:t>
      </w:r>
      <w:r w:rsidR="006A0648">
        <w:t xml:space="preserve"> </w:t>
      </w:r>
    </w:p>
    <w:p w:rsidR="004D2F54" w:rsidP="004D2F54" w:rsidRDefault="004D2F54" w14:paraId="77A14B22" w14:textId="77777777">
      <w:pPr>
        <w:pStyle w:val="Heading5"/>
      </w:pPr>
      <w:r>
        <w:t>Agreed Actions</w:t>
      </w:r>
    </w:p>
    <w:p w:rsidR="004D2F54" w:rsidP="004D2F54" w:rsidRDefault="004D2F54" w14:paraId="01CC52C3" w14:textId="61761A0B">
      <w:r>
        <w:t>The agreed actions were as follows:</w:t>
      </w:r>
    </w:p>
    <w:p w:rsidR="00335BEB" w:rsidP="002E4891" w:rsidRDefault="00335BEB" w14:paraId="13A3F2C8" w14:textId="31E129DE">
      <w:pPr>
        <w:numPr>
          <w:ilvl w:val="0"/>
          <w:numId w:val="20"/>
        </w:numPr>
      </w:pPr>
      <w:r w:rsidRPr="00335BEB">
        <w:t xml:space="preserve">Steve Merry </w:t>
      </w:r>
      <w:r w:rsidR="00B472ED">
        <w:t>to</w:t>
      </w:r>
      <w:r w:rsidRPr="00335BEB">
        <w:t xml:space="preserve"> provide a response regarding objections to the gateway </w:t>
      </w:r>
      <w:proofErr w:type="gramStart"/>
      <w:r w:rsidRPr="00335BEB">
        <w:t>design</w:t>
      </w:r>
      <w:r>
        <w:t>;</w:t>
      </w:r>
      <w:proofErr w:type="gramEnd"/>
    </w:p>
    <w:p w:rsidR="007A3B5C" w:rsidP="002E4891" w:rsidRDefault="007A3B5C" w14:paraId="0AD213C8" w14:textId="7386C0EB">
      <w:pPr>
        <w:numPr>
          <w:ilvl w:val="0"/>
          <w:numId w:val="20"/>
        </w:numPr>
      </w:pPr>
      <w:r>
        <w:t xml:space="preserve">WSP to review the location of the suggested village gateway on Border Cot </w:t>
      </w:r>
      <w:proofErr w:type="gramStart"/>
      <w:r>
        <w:t>Lane</w:t>
      </w:r>
      <w:r w:rsidR="00364BCC">
        <w:t>;</w:t>
      </w:r>
      <w:proofErr w:type="gramEnd"/>
    </w:p>
    <w:p w:rsidR="00A44F6E" w:rsidP="002E4891" w:rsidRDefault="00A44F6E" w14:paraId="64B23808" w14:textId="3392F4BC">
      <w:pPr>
        <w:numPr>
          <w:ilvl w:val="0"/>
          <w:numId w:val="20"/>
        </w:numPr>
      </w:pPr>
      <w:r>
        <w:t xml:space="preserve">WSP to circulate the buildout changes to </w:t>
      </w:r>
      <w:proofErr w:type="gramStart"/>
      <w:r w:rsidR="00F31F16">
        <w:t>WMPC</w:t>
      </w:r>
      <w:r w:rsidR="00364BCC">
        <w:t>;</w:t>
      </w:r>
      <w:proofErr w:type="gramEnd"/>
    </w:p>
    <w:p w:rsidR="004D2F54" w:rsidP="002E4891" w:rsidRDefault="003C4AC8" w14:paraId="7C6E3C40" w14:textId="04AD6390">
      <w:pPr>
        <w:numPr>
          <w:ilvl w:val="0"/>
          <w:numId w:val="20"/>
        </w:numPr>
      </w:pPr>
      <w:r>
        <w:t>T</w:t>
      </w:r>
      <w:r w:rsidR="003F3B2F">
        <w:t>raffic</w:t>
      </w:r>
      <w:r>
        <w:t xml:space="preserve"> monitoring </w:t>
      </w:r>
      <w:r w:rsidR="003F3B2F">
        <w:t xml:space="preserve">to be a standard item on future </w:t>
      </w:r>
      <w:proofErr w:type="gramStart"/>
      <w:r w:rsidR="003F3B2F">
        <w:t>agendas</w:t>
      </w:r>
      <w:r w:rsidR="00364BCC">
        <w:t>;</w:t>
      </w:r>
      <w:proofErr w:type="gramEnd"/>
      <w:r w:rsidR="003F3B2F">
        <w:t xml:space="preserve">  </w:t>
      </w:r>
    </w:p>
    <w:p w:rsidR="003F3B2F" w:rsidP="002E4891" w:rsidRDefault="00A90631" w14:paraId="7E038A13" w14:textId="4661A49D">
      <w:pPr>
        <w:numPr>
          <w:ilvl w:val="0"/>
          <w:numId w:val="20"/>
        </w:numPr>
      </w:pPr>
      <w:r>
        <w:t>WMPC to provide a r</w:t>
      </w:r>
      <w:r w:rsidR="00E257C0">
        <w:t>esponse</w:t>
      </w:r>
      <w:r w:rsidR="001C3266">
        <w:t xml:space="preserve"> to </w:t>
      </w:r>
      <w:r w:rsidR="00E257C0">
        <w:t>the</w:t>
      </w:r>
      <w:r w:rsidR="001C3266">
        <w:t xml:space="preserve"> </w:t>
      </w:r>
      <w:r w:rsidR="00A4480E">
        <w:t xml:space="preserve">proposed </w:t>
      </w:r>
      <w:r w:rsidR="005328FE">
        <w:t xml:space="preserve">buildout </w:t>
      </w:r>
      <w:r w:rsidR="001C3266">
        <w:t xml:space="preserve">signage </w:t>
      </w:r>
      <w:r w:rsidR="00A4480E">
        <w:t>with</w:t>
      </w:r>
      <w:r w:rsidR="00CF0A56">
        <w:t>i</w:t>
      </w:r>
      <w:r w:rsidR="001C3266">
        <w:t xml:space="preserve">n two </w:t>
      </w:r>
      <w:proofErr w:type="gramStart"/>
      <w:r w:rsidR="001C3266">
        <w:t>weeks</w:t>
      </w:r>
      <w:r w:rsidR="00364BCC">
        <w:t>;</w:t>
      </w:r>
      <w:proofErr w:type="gramEnd"/>
    </w:p>
    <w:p w:rsidR="001C3266" w:rsidP="002E4891" w:rsidRDefault="001C3266" w14:paraId="3AD458C3" w14:textId="25322F32">
      <w:pPr>
        <w:numPr>
          <w:ilvl w:val="0"/>
          <w:numId w:val="20"/>
        </w:numPr>
        <w:rPr/>
      </w:pPr>
      <w:r w:rsidR="001C3266">
        <w:rPr/>
        <w:t xml:space="preserve">WMPC to </w:t>
      </w:r>
      <w:r w:rsidR="00E257C0">
        <w:rPr/>
        <w:t>reflect</w:t>
      </w:r>
      <w:r w:rsidR="001C3266">
        <w:rPr/>
        <w:t xml:space="preserve"> on </w:t>
      </w:r>
      <w:r w:rsidR="28F44032">
        <w:rPr/>
        <w:t xml:space="preserve">the proposed mitigation measures and whether they support taking this forward to local </w:t>
      </w:r>
      <w:r w:rsidR="001C3266">
        <w:rPr/>
        <w:t>consultation</w:t>
      </w:r>
      <w:r w:rsidR="00364BCC">
        <w:rPr/>
        <w:t>;</w:t>
      </w:r>
    </w:p>
    <w:p w:rsidR="00364BCC" w:rsidP="002E4891" w:rsidRDefault="00364BCC" w14:paraId="42F9806E" w14:textId="5A67E4AD">
      <w:pPr>
        <w:numPr>
          <w:ilvl w:val="0"/>
          <w:numId w:val="20"/>
        </w:numPr>
      </w:pPr>
      <w:r>
        <w:t xml:space="preserve">Steve Merry, Richard Bull and Richard Cooper to discuss </w:t>
      </w:r>
      <w:proofErr w:type="spellStart"/>
      <w:r>
        <w:t>Marlesford</w:t>
      </w:r>
      <w:proofErr w:type="spellEnd"/>
      <w:r>
        <w:t xml:space="preserve"> and Little </w:t>
      </w:r>
      <w:proofErr w:type="spellStart"/>
      <w:r>
        <w:t>Glemham</w:t>
      </w:r>
      <w:proofErr w:type="spellEnd"/>
      <w:r>
        <w:t xml:space="preserve"> and its inclusion in the s106 funded </w:t>
      </w:r>
      <w:proofErr w:type="gramStart"/>
      <w:r>
        <w:t>scheme;</w:t>
      </w:r>
      <w:proofErr w:type="gramEnd"/>
    </w:p>
    <w:p w:rsidR="00E532ED" w:rsidP="002E4891" w:rsidRDefault="00E532ED" w14:paraId="5EBCB98E" w14:textId="619B5AD7">
      <w:pPr>
        <w:numPr>
          <w:ilvl w:val="0"/>
          <w:numId w:val="20"/>
        </w:numPr>
      </w:pPr>
      <w:r>
        <w:t xml:space="preserve">EDF to set up a meeting with </w:t>
      </w:r>
      <w:proofErr w:type="gramStart"/>
      <w:r>
        <w:t>Marlesford;</w:t>
      </w:r>
      <w:proofErr w:type="gramEnd"/>
    </w:p>
    <w:p w:rsidR="0090538C" w:rsidP="002E4891" w:rsidRDefault="0090538C" w14:paraId="69430DCD" w14:textId="320EFD05">
      <w:pPr>
        <w:numPr>
          <w:ilvl w:val="0"/>
          <w:numId w:val="20"/>
        </w:numPr>
      </w:pPr>
      <w:r>
        <w:t xml:space="preserve">Richard Bull to circulate the updated modelling at Fiveways </w:t>
      </w:r>
      <w:proofErr w:type="gramStart"/>
      <w:r>
        <w:t>roundabout;</w:t>
      </w:r>
      <w:proofErr w:type="gramEnd"/>
    </w:p>
    <w:p w:rsidR="001C3266" w:rsidP="002E4891" w:rsidRDefault="00B14F9F" w14:paraId="16A5D67D" w14:textId="418123A7">
      <w:pPr>
        <w:numPr>
          <w:ilvl w:val="0"/>
          <w:numId w:val="20"/>
        </w:numPr>
      </w:pPr>
      <w:r>
        <w:t>Nick Cottman to circulate</w:t>
      </w:r>
      <w:r w:rsidR="00CF0A56">
        <w:t xml:space="preserve"> </w:t>
      </w:r>
      <w:r>
        <w:t xml:space="preserve">the </w:t>
      </w:r>
      <w:r w:rsidR="00CF0A56">
        <w:t>signage strategy</w:t>
      </w:r>
      <w:r>
        <w:t xml:space="preserve"> slide deck.</w:t>
      </w:r>
      <w:r w:rsidR="00CF0A56">
        <w:t xml:space="preserve">  </w:t>
      </w:r>
    </w:p>
    <w:p w:rsidR="00E43C22" w:rsidP="00863D8B" w:rsidRDefault="00E43C22" w14:paraId="45BC4D07" w14:textId="6B97E4E6">
      <w:r>
        <w:t>Action carried forward from</w:t>
      </w:r>
      <w:r w:rsidR="00D224BF">
        <w:t xml:space="preserve"> the</w:t>
      </w:r>
      <w:r>
        <w:t xml:space="preserve"> previous meeting:</w:t>
      </w:r>
    </w:p>
    <w:p w:rsidR="00132817" w:rsidP="00863D8B" w:rsidRDefault="00132817" w14:paraId="3BBE6D31" w14:textId="60A06184">
      <w:pPr>
        <w:numPr>
          <w:ilvl w:val="0"/>
          <w:numId w:val="18"/>
        </w:numPr>
      </w:pPr>
      <w:r>
        <w:t xml:space="preserve">Steve Merry to review the traffic monitoring proposal and how it would fit into the transport review group.  </w:t>
      </w:r>
    </w:p>
    <w:p w:rsidR="004D2F54" w:rsidP="004D2F54" w:rsidRDefault="004D2F54" w14:paraId="25906B26" w14:textId="77777777">
      <w:pPr>
        <w:pStyle w:val="Heading5"/>
      </w:pPr>
      <w:r>
        <w:t>AOB</w:t>
      </w:r>
    </w:p>
    <w:p w:rsidR="004D2F54" w:rsidP="004D2F54" w:rsidRDefault="007C3506" w14:paraId="246FD351" w14:textId="09A2BD48">
      <w:r>
        <w:t>Cllr Alexander Nicoll asked</w:t>
      </w:r>
      <w:r w:rsidR="002A15E0">
        <w:t xml:space="preserve"> if Suffolk County Council would </w:t>
      </w:r>
      <w:r w:rsidR="002505BB">
        <w:t>opine</w:t>
      </w:r>
      <w:r w:rsidR="00AB4961">
        <w:t xml:space="preserve"> on whatever went out to public consultation.  </w:t>
      </w:r>
      <w:r w:rsidR="00E257C0">
        <w:t>Steve Merry responded that</w:t>
      </w:r>
      <w:r w:rsidR="0070344A">
        <w:t>,</w:t>
      </w:r>
      <w:r w:rsidR="00E257C0">
        <w:t xml:space="preserve"> </w:t>
      </w:r>
      <w:r w:rsidR="00770307">
        <w:t>whilst this</w:t>
      </w:r>
      <w:r w:rsidR="00E257C0">
        <w:t xml:space="preserve"> was </w:t>
      </w:r>
      <w:r w:rsidR="00770307">
        <w:t xml:space="preserve">his </w:t>
      </w:r>
      <w:r w:rsidR="0041595C">
        <w:t>intention,</w:t>
      </w:r>
      <w:r w:rsidR="00770307">
        <w:t xml:space="preserve"> he would need to confirm a final decision with the portfolio holder</w:t>
      </w:r>
      <w:r w:rsidR="00E257C0">
        <w:t xml:space="preserve">.  </w:t>
      </w:r>
    </w:p>
    <w:p w:rsidR="00B81DC9" w:rsidP="004D2F54" w:rsidRDefault="00B81DC9" w14:paraId="77F57BC2" w14:textId="31E4EEB8">
      <w:r>
        <w:t xml:space="preserve">Arthur Stansfield </w:t>
      </w:r>
      <w:r w:rsidR="008D68AD">
        <w:t>asked if an update had been provided regarding</w:t>
      </w:r>
      <w:r w:rsidR="00816F27">
        <w:t xml:space="preserve"> monitoring</w:t>
      </w:r>
      <w:r>
        <w:t>.</w:t>
      </w:r>
      <w:r w:rsidR="00BF27DD">
        <w:t xml:space="preserve">  Steve Merry understood that there would be an updated construction traffic management plan.</w:t>
      </w:r>
      <w:r>
        <w:t xml:space="preserve">  Richard Bull </w:t>
      </w:r>
      <w:r w:rsidR="003670C7">
        <w:t>confirmed</w:t>
      </w:r>
      <w:r>
        <w:t xml:space="preserve"> that work was taking place in this area.  </w:t>
      </w:r>
      <w:r w:rsidR="00DC0AF6">
        <w:t xml:space="preserve">Once </w:t>
      </w:r>
      <w:r w:rsidR="008B1F8C">
        <w:t>he</w:t>
      </w:r>
      <w:r w:rsidR="00DC0AF6">
        <w:t xml:space="preserve"> had further </w:t>
      </w:r>
      <w:proofErr w:type="gramStart"/>
      <w:r w:rsidR="00DC0AF6">
        <w:t>information</w:t>
      </w:r>
      <w:proofErr w:type="gramEnd"/>
      <w:r w:rsidR="00DC0AF6">
        <w:t xml:space="preserve"> he would provide an update. </w:t>
      </w:r>
    </w:p>
    <w:p w:rsidR="004D2F54" w:rsidP="004D2F54" w:rsidRDefault="004D2F54" w14:paraId="3158519F" w14:textId="357F3441">
      <w:pPr>
        <w:pStyle w:val="Heading5"/>
      </w:pPr>
      <w:r>
        <w:t>Date of Next Meeting</w:t>
      </w:r>
    </w:p>
    <w:p w:rsidR="004D2F54" w:rsidP="004D2F54" w:rsidRDefault="004D2F54" w14:paraId="676F3BDC" w14:textId="33499AFC">
      <w:r>
        <w:t>Monday 2</w:t>
      </w:r>
      <w:r w:rsidR="00106CDE">
        <w:t>6</w:t>
      </w:r>
      <w:r>
        <w:t xml:space="preserve"> </w:t>
      </w:r>
      <w:r w:rsidR="00106CDE">
        <w:t>April</w:t>
      </w:r>
      <w:r>
        <w:t xml:space="preserve"> 2021. </w:t>
      </w:r>
    </w:p>
    <w:p w:rsidRPr="003F018C" w:rsidR="00786937" w:rsidP="00FE04D1" w:rsidRDefault="00786937" w14:paraId="48D7EDB0" w14:textId="77777777">
      <w:pPr>
        <w:rPr>
          <w:szCs w:val="24"/>
        </w:rPr>
      </w:pPr>
    </w:p>
    <w:p w:rsidRPr="003F018C" w:rsidR="00FE04D1" w:rsidP="00FE04D1" w:rsidRDefault="00FE04D1" w14:paraId="1EC64CDC" w14:textId="77777777">
      <w:pPr>
        <w:pStyle w:val="Name"/>
        <w:spacing w:before="0" w:after="0"/>
        <w:jc w:val="center"/>
        <w:rPr>
          <w:sz w:val="22"/>
          <w:szCs w:val="22"/>
        </w:rPr>
      </w:pPr>
      <w:r w:rsidRPr="003F018C">
        <w:rPr>
          <w:sz w:val="22"/>
          <w:szCs w:val="22"/>
        </w:rPr>
        <w:t xml:space="preserve">This </w:t>
      </w:r>
      <w:r w:rsidRPr="003F018C" w:rsidR="004405D2">
        <w:rPr>
          <w:sz w:val="22"/>
          <w:szCs w:val="22"/>
        </w:rPr>
        <w:t>Executive</w:t>
      </w:r>
      <w:r w:rsidRPr="003F018C" w:rsidR="009C0EEB">
        <w:rPr>
          <w:sz w:val="22"/>
          <w:szCs w:val="22"/>
        </w:rPr>
        <w:t xml:space="preserve"> </w:t>
      </w:r>
      <w:r w:rsidRPr="003F018C">
        <w:rPr>
          <w:sz w:val="22"/>
          <w:szCs w:val="22"/>
        </w:rPr>
        <w:t xml:space="preserve">Summary was produced by Ubiqus UK </w:t>
      </w:r>
      <w:r w:rsidRPr="003F018C">
        <w:rPr>
          <w:rFonts w:ascii="Wingdings 2" w:hAnsi="Wingdings 2"/>
          <w:sz w:val="22"/>
          <w:szCs w:val="22"/>
        </w:rPr>
        <w:t></w:t>
      </w:r>
      <w:r w:rsidRPr="003F018C">
        <w:rPr>
          <w:sz w:val="22"/>
          <w:szCs w:val="22"/>
        </w:rPr>
        <w:t xml:space="preserve"> +44 (0) 20 7269</w:t>
      </w:r>
      <w:r w:rsidRPr="003F018C">
        <w:rPr>
          <w:sz w:val="22"/>
          <w:szCs w:val="22"/>
          <w:lang w:val="en-US"/>
        </w:rPr>
        <w:t xml:space="preserve"> 0370</w:t>
      </w:r>
    </w:p>
    <w:p w:rsidRPr="00F33EBA" w:rsidR="00157177" w:rsidP="007F181A" w:rsidRDefault="00E51563" w14:paraId="387F582F" w14:textId="7EC79F7D">
      <w:pPr>
        <w:pStyle w:val="Name"/>
        <w:spacing w:before="0" w:after="0"/>
        <w:jc w:val="center"/>
        <w:rPr>
          <w:bCs/>
          <w:sz w:val="22"/>
          <w:szCs w:val="22"/>
        </w:rPr>
      </w:pPr>
      <w:hyperlink w:history="1" r:id="rId14">
        <w:r w:rsidRPr="00F33EBA" w:rsidR="007F181A">
          <w:rPr>
            <w:rStyle w:val="Hyperlink"/>
            <w:bCs/>
            <w:sz w:val="22"/>
            <w:szCs w:val="22"/>
          </w:rPr>
          <w:t>http://www.ubiqus.com</w:t>
        </w:r>
      </w:hyperlink>
      <w:r w:rsidRPr="00F33EBA" w:rsidR="007F181A">
        <w:rPr>
          <w:bCs/>
          <w:sz w:val="22"/>
          <w:szCs w:val="22"/>
        </w:rPr>
        <w:t xml:space="preserve"> / </w:t>
      </w:r>
      <w:hyperlink w:history="1" r:id="rId15">
        <w:r w:rsidRPr="00F33EBA" w:rsidR="007F181A">
          <w:rPr>
            <w:rStyle w:val="Hyperlink"/>
            <w:bCs/>
            <w:sz w:val="22"/>
            <w:szCs w:val="22"/>
          </w:rPr>
          <w:t>infouk@ubiqus.com</w:t>
        </w:r>
      </w:hyperlink>
    </w:p>
    <w:sectPr w:rsidRPr="00F33EBA" w:rsidR="00157177" w:rsidSect="00930D7B">
      <w:type w:val="continuous"/>
      <w:pgSz w:w="11880" w:h="16820" w:orient="portrait" w:code="9"/>
      <w:pgMar w:top="850" w:right="1138" w:bottom="1411" w:left="1138" w:header="850"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735A" w:rsidRDefault="00CA735A" w14:paraId="7731478C" w14:textId="77777777">
      <w:pPr>
        <w:spacing w:before="0" w:after="0"/>
      </w:pPr>
      <w:r>
        <w:separator/>
      </w:r>
    </w:p>
  </w:endnote>
  <w:endnote w:type="continuationSeparator" w:id="0">
    <w:p w:rsidR="00CA735A" w:rsidRDefault="00CA735A" w14:paraId="6F35C30B"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8A2" w:rsidRDefault="002378A2" w14:paraId="31946DD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78A2" w:rsidRDefault="002378A2" w14:paraId="26479D5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8A2" w:rsidRDefault="002378A2" w14:paraId="5B52037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378A2" w:rsidRDefault="002378A2" w14:paraId="745C1EB5" w14:textId="45ABCEE0">
    <w:pPr>
      <w:pStyle w:val="Footer"/>
      <w:ind w:right="360"/>
    </w:pPr>
    <w:r>
      <w:t>2</w:t>
    </w:r>
    <w:r w:rsidR="004D2F54">
      <w:t xml:space="preserve">2 </w:t>
    </w:r>
    <w:r w:rsidR="002A78B7">
      <w:t>March</w:t>
    </w:r>
    <w:r>
      <w:t xml:space="preserve"> 2021</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8A2" w:rsidRDefault="002378A2" w14:paraId="2BEFAFBD" w14:textId="77777777">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735A" w:rsidRDefault="00CA735A" w14:paraId="1600D469" w14:textId="77777777">
      <w:pPr>
        <w:spacing w:before="0" w:after="0"/>
      </w:pPr>
      <w:r>
        <w:separator/>
      </w:r>
    </w:p>
  </w:footnote>
  <w:footnote w:type="continuationSeparator" w:id="0">
    <w:p w:rsidR="00CA735A" w:rsidRDefault="00CA735A" w14:paraId="3D1A610E"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1563" w:rsidRDefault="00E51563" w14:paraId="5C1F12DA" w14:textId="19BFBC4F">
    <w:pPr>
      <w:pStyle w:val="Header"/>
    </w:pPr>
    <w:r>
      <w:rPr>
        <w:noProof/>
      </w:rPr>
      <w:pict w14:anchorId="42A04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22610" style="position:absolute;left:0;text-align:left;margin-left:0;margin-top:0;width:483.6pt;height:193.45pt;rotation:315;z-index:-251655168;mso-position-horizontal:center;mso-position-horizontal-relative:margin;mso-position-vertical:center;mso-position-vertical-relative:margin" o:spid="_x0000_s2050" o:allowincell="f" fillcolor="#aeaaaa [2414]" stroked="f" type="#_x0000_t136">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8A2" w:rsidRDefault="00E51563" w14:paraId="11764C75" w14:textId="51CAA0E0">
    <w:pPr>
      <w:pStyle w:val="Header"/>
    </w:pPr>
    <w:r>
      <w:rPr>
        <w:noProof/>
      </w:rPr>
      <w:pict w14:anchorId="61173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22611" style="position:absolute;left:0;text-align:left;margin-left:0;margin-top:0;width:483.6pt;height:193.45pt;rotation:315;z-index:-251653120;mso-position-horizontal:center;mso-position-horizontal-relative:margin;mso-position-vertical:center;mso-position-vertical-relative:margin" o:spid="_x0000_s2051" o:allowincell="f" fillcolor="#aeaaaa [2414]" stroked="f" type="#_x0000_t136">
          <v:fill opacity=".5"/>
          <v:textpath style="font-family:&quot;Times New Roman&quot;;font-size:1pt" string="DRAFT"/>
        </v:shape>
      </w:pict>
    </w:r>
    <w:r w:rsidR="002378A2">
      <w:t>Sizewell C/</w:t>
    </w:r>
    <w:r w:rsidR="00512713">
      <w:t>Wickham Market Pari</w:t>
    </w:r>
    <w:r w:rsidR="00C57B69">
      <w:t>s</w:t>
    </w:r>
    <w:r w:rsidR="00512713">
      <w:t>h</w:t>
    </w:r>
    <w:r w:rsidR="002378A2">
      <w:t xml:space="preserve"> Council Traffic &amp; Transport Meeting</w:t>
    </w:r>
    <w:r w:rsidR="002378A2">
      <w:tab/>
    </w:r>
    <w:r w:rsidR="002378A2">
      <w:t>EDF Energy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1563" w:rsidRDefault="00E51563" w14:paraId="721B1A60" w14:textId="3341CB58">
    <w:pPr>
      <w:pStyle w:val="Header"/>
    </w:pPr>
    <w:r>
      <w:rPr>
        <w:noProof/>
      </w:rPr>
      <w:pict w14:anchorId="10A55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22609" style="position:absolute;left:0;text-align:left;margin-left:0;margin-top:0;width:483.6pt;height:193.45pt;rotation:315;z-index:-251657216;mso-position-horizontal:center;mso-position-horizontal-relative:margin;mso-position-vertical:center;mso-position-vertical-relative:margin" o:spid="_x0000_s2049" o:allowincell="f" fillcolor="#aeaaaa [2414]" stroked="f" type="#_x0000_t136">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891"/>
    <w:multiLevelType w:val="hybridMultilevel"/>
    <w:tmpl w:val="7C2E8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2C626C"/>
    <w:multiLevelType w:val="hybridMultilevel"/>
    <w:tmpl w:val="2084B3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5563B4"/>
    <w:multiLevelType w:val="hybridMultilevel"/>
    <w:tmpl w:val="5A9EDF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720686"/>
    <w:multiLevelType w:val="hybridMultilevel"/>
    <w:tmpl w:val="C89464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AA7D15"/>
    <w:multiLevelType w:val="hybridMultilevel"/>
    <w:tmpl w:val="C80E79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3E4537"/>
    <w:multiLevelType w:val="hybridMultilevel"/>
    <w:tmpl w:val="02E098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810F7D"/>
    <w:multiLevelType w:val="hybridMultilevel"/>
    <w:tmpl w:val="C3C047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D53B02"/>
    <w:multiLevelType w:val="hybridMultilevel"/>
    <w:tmpl w:val="45D21AB0"/>
    <w:lvl w:ilvl="0" w:tplc="BD6AFD18">
      <w:start w:val="25"/>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22107A"/>
    <w:multiLevelType w:val="hybridMultilevel"/>
    <w:tmpl w:val="A00C8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683767"/>
    <w:multiLevelType w:val="hybridMultilevel"/>
    <w:tmpl w:val="4D6A6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735B1B"/>
    <w:multiLevelType w:val="hybridMultilevel"/>
    <w:tmpl w:val="E564C5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87CB6"/>
    <w:multiLevelType w:val="hybridMultilevel"/>
    <w:tmpl w:val="5ECE7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27D3A54"/>
    <w:multiLevelType w:val="hybridMultilevel"/>
    <w:tmpl w:val="3EAA5E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AD0490"/>
    <w:multiLevelType w:val="hybridMultilevel"/>
    <w:tmpl w:val="5E369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8B5559E"/>
    <w:multiLevelType w:val="multilevel"/>
    <w:tmpl w:val="6310E278"/>
    <w:lvl w:ilvl="0">
      <w:start w:val="1"/>
      <w:numFmt w:val="none"/>
      <w:pStyle w:val="Heading1"/>
      <w:suff w:val="nothing"/>
      <w:lvlText w:val=""/>
      <w:lvlJc w:val="left"/>
      <w:pPr>
        <w:ind w:left="0" w:firstLine="0"/>
      </w:pPr>
    </w:lvl>
    <w:lvl w:ilvl="1">
      <w:start w:val="1"/>
      <w:numFmt w:val="none"/>
      <w:pStyle w:val="Style1"/>
      <w:suff w:val="nothing"/>
      <w:lvlText w:val="%2"/>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upperRoman"/>
      <w:pStyle w:val="Heading5"/>
      <w:lvlText w:val="%5."/>
      <w:lvlJc w:val="left"/>
      <w:pPr>
        <w:tabs>
          <w:tab w:val="num" w:pos="720"/>
        </w:tabs>
        <w:ind w:left="709" w:hanging="709"/>
      </w:pPr>
    </w:lvl>
    <w:lvl w:ilvl="5">
      <w:start w:val="1"/>
      <w:numFmt w:val="decimal"/>
      <w:pStyle w:val="Heading6"/>
      <w:lvlText w:val="%6."/>
      <w:lvlJc w:val="left"/>
      <w:pPr>
        <w:tabs>
          <w:tab w:val="num" w:pos="7655"/>
        </w:tabs>
        <w:ind w:left="7655" w:hanging="709"/>
      </w:pPr>
    </w:lvl>
    <w:lvl w:ilvl="6">
      <w:start w:val="1"/>
      <w:numFmt w:val="lowerLetter"/>
      <w:pStyle w:val="Heading7"/>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5BCB4BE3"/>
    <w:multiLevelType w:val="hybridMultilevel"/>
    <w:tmpl w:val="143EEE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06D08DE"/>
    <w:multiLevelType w:val="hybridMultilevel"/>
    <w:tmpl w:val="9782D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0BA001A"/>
    <w:multiLevelType w:val="hybridMultilevel"/>
    <w:tmpl w:val="43E40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3013E60"/>
    <w:multiLevelType w:val="hybridMultilevel"/>
    <w:tmpl w:val="6ECC0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F0D6D22"/>
    <w:multiLevelType w:val="hybridMultilevel"/>
    <w:tmpl w:val="FF4484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5"/>
  </w:num>
  <w:num w:numId="4">
    <w:abstractNumId w:val="0"/>
  </w:num>
  <w:num w:numId="5">
    <w:abstractNumId w:val="5"/>
  </w:num>
  <w:num w:numId="6">
    <w:abstractNumId w:val="12"/>
  </w:num>
  <w:num w:numId="7">
    <w:abstractNumId w:val="2"/>
  </w:num>
  <w:num w:numId="8">
    <w:abstractNumId w:val="8"/>
  </w:num>
  <w:num w:numId="9">
    <w:abstractNumId w:val="19"/>
  </w:num>
  <w:num w:numId="10">
    <w:abstractNumId w:val="1"/>
  </w:num>
  <w:num w:numId="11">
    <w:abstractNumId w:val="7"/>
  </w:num>
  <w:num w:numId="12">
    <w:abstractNumId w:val="3"/>
  </w:num>
  <w:num w:numId="13">
    <w:abstractNumId w:val="9"/>
  </w:num>
  <w:num w:numId="14">
    <w:abstractNumId w:val="13"/>
  </w:num>
  <w:num w:numId="15">
    <w:abstractNumId w:val="18"/>
  </w:num>
  <w:num w:numId="16">
    <w:abstractNumId w:val="16"/>
  </w:num>
  <w:num w:numId="17">
    <w:abstractNumId w:val="11"/>
  </w:num>
  <w:num w:numId="18">
    <w:abstractNumId w:val="4"/>
  </w:num>
  <w:num w:numId="19">
    <w:abstractNumId w:val="10"/>
  </w:num>
  <w:num w:numId="2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4D1"/>
    <w:rsid w:val="00001560"/>
    <w:rsid w:val="0000219F"/>
    <w:rsid w:val="00002F4C"/>
    <w:rsid w:val="0000423B"/>
    <w:rsid w:val="00010345"/>
    <w:rsid w:val="000111A6"/>
    <w:rsid w:val="00013D5A"/>
    <w:rsid w:val="000143C1"/>
    <w:rsid w:val="00015160"/>
    <w:rsid w:val="00015471"/>
    <w:rsid w:val="00017820"/>
    <w:rsid w:val="00021907"/>
    <w:rsid w:val="00023907"/>
    <w:rsid w:val="00023A2A"/>
    <w:rsid w:val="00025103"/>
    <w:rsid w:val="00030E9A"/>
    <w:rsid w:val="00032FE9"/>
    <w:rsid w:val="000341C0"/>
    <w:rsid w:val="0003549A"/>
    <w:rsid w:val="000355C3"/>
    <w:rsid w:val="00035A94"/>
    <w:rsid w:val="00035FAE"/>
    <w:rsid w:val="0004006A"/>
    <w:rsid w:val="00040CD2"/>
    <w:rsid w:val="00041F65"/>
    <w:rsid w:val="00041F7D"/>
    <w:rsid w:val="00042036"/>
    <w:rsid w:val="000431DD"/>
    <w:rsid w:val="00044AEB"/>
    <w:rsid w:val="00047C0A"/>
    <w:rsid w:val="0005126E"/>
    <w:rsid w:val="00055B13"/>
    <w:rsid w:val="00055EBD"/>
    <w:rsid w:val="000562C5"/>
    <w:rsid w:val="0005691F"/>
    <w:rsid w:val="0005753C"/>
    <w:rsid w:val="00060509"/>
    <w:rsid w:val="00062C5E"/>
    <w:rsid w:val="00064FA6"/>
    <w:rsid w:val="0006632B"/>
    <w:rsid w:val="00066AAC"/>
    <w:rsid w:val="00066C7A"/>
    <w:rsid w:val="0007071B"/>
    <w:rsid w:val="000707FC"/>
    <w:rsid w:val="000717B3"/>
    <w:rsid w:val="00072425"/>
    <w:rsid w:val="00072C2E"/>
    <w:rsid w:val="00073DD3"/>
    <w:rsid w:val="00074AA1"/>
    <w:rsid w:val="00080AB7"/>
    <w:rsid w:val="00081477"/>
    <w:rsid w:val="000821AB"/>
    <w:rsid w:val="00084C8F"/>
    <w:rsid w:val="000876CA"/>
    <w:rsid w:val="00087D15"/>
    <w:rsid w:val="00091042"/>
    <w:rsid w:val="00091469"/>
    <w:rsid w:val="000925D3"/>
    <w:rsid w:val="00093F68"/>
    <w:rsid w:val="00094A32"/>
    <w:rsid w:val="000976B3"/>
    <w:rsid w:val="000A1684"/>
    <w:rsid w:val="000A17C2"/>
    <w:rsid w:val="000A2C9A"/>
    <w:rsid w:val="000B12B0"/>
    <w:rsid w:val="000B1B07"/>
    <w:rsid w:val="000B2570"/>
    <w:rsid w:val="000B44B2"/>
    <w:rsid w:val="000C0D35"/>
    <w:rsid w:val="000C1DE6"/>
    <w:rsid w:val="000C73F4"/>
    <w:rsid w:val="000C76B9"/>
    <w:rsid w:val="000C7FDA"/>
    <w:rsid w:val="000D2572"/>
    <w:rsid w:val="000D3F2B"/>
    <w:rsid w:val="000D5498"/>
    <w:rsid w:val="000D5B78"/>
    <w:rsid w:val="000D69E1"/>
    <w:rsid w:val="000D7E13"/>
    <w:rsid w:val="000E0687"/>
    <w:rsid w:val="000E1721"/>
    <w:rsid w:val="000E1AD3"/>
    <w:rsid w:val="000E41CC"/>
    <w:rsid w:val="000E44A6"/>
    <w:rsid w:val="000E450C"/>
    <w:rsid w:val="000E4BDC"/>
    <w:rsid w:val="000E67D3"/>
    <w:rsid w:val="000F03E5"/>
    <w:rsid w:val="000F0FC3"/>
    <w:rsid w:val="000F27AA"/>
    <w:rsid w:val="000F39FC"/>
    <w:rsid w:val="000F45E8"/>
    <w:rsid w:val="0010077C"/>
    <w:rsid w:val="00100A84"/>
    <w:rsid w:val="00101BE7"/>
    <w:rsid w:val="0010416C"/>
    <w:rsid w:val="00106484"/>
    <w:rsid w:val="001064C0"/>
    <w:rsid w:val="00106CDE"/>
    <w:rsid w:val="00110846"/>
    <w:rsid w:val="00112BD4"/>
    <w:rsid w:val="001137B7"/>
    <w:rsid w:val="001149CF"/>
    <w:rsid w:val="00115221"/>
    <w:rsid w:val="00116509"/>
    <w:rsid w:val="00117764"/>
    <w:rsid w:val="00123D2C"/>
    <w:rsid w:val="00123F52"/>
    <w:rsid w:val="001240FF"/>
    <w:rsid w:val="00124D91"/>
    <w:rsid w:val="00124ECF"/>
    <w:rsid w:val="00125670"/>
    <w:rsid w:val="00126ACC"/>
    <w:rsid w:val="00126C2D"/>
    <w:rsid w:val="00126D2F"/>
    <w:rsid w:val="0012783C"/>
    <w:rsid w:val="00131FDB"/>
    <w:rsid w:val="00132817"/>
    <w:rsid w:val="001402D6"/>
    <w:rsid w:val="00141F82"/>
    <w:rsid w:val="00145896"/>
    <w:rsid w:val="00145D30"/>
    <w:rsid w:val="00146A20"/>
    <w:rsid w:val="0015103E"/>
    <w:rsid w:val="0015112F"/>
    <w:rsid w:val="0015229D"/>
    <w:rsid w:val="00152DE3"/>
    <w:rsid w:val="00154359"/>
    <w:rsid w:val="00154724"/>
    <w:rsid w:val="001567CA"/>
    <w:rsid w:val="00157177"/>
    <w:rsid w:val="001608AC"/>
    <w:rsid w:val="00160C80"/>
    <w:rsid w:val="00162BE1"/>
    <w:rsid w:val="00163231"/>
    <w:rsid w:val="00163E13"/>
    <w:rsid w:val="00163EF5"/>
    <w:rsid w:val="00164582"/>
    <w:rsid w:val="00171AC3"/>
    <w:rsid w:val="00171C25"/>
    <w:rsid w:val="00171D4E"/>
    <w:rsid w:val="001726F8"/>
    <w:rsid w:val="00172D8D"/>
    <w:rsid w:val="0017431C"/>
    <w:rsid w:val="001751ED"/>
    <w:rsid w:val="00176022"/>
    <w:rsid w:val="0017766B"/>
    <w:rsid w:val="001828C8"/>
    <w:rsid w:val="001832D9"/>
    <w:rsid w:val="00183C26"/>
    <w:rsid w:val="00184252"/>
    <w:rsid w:val="00184291"/>
    <w:rsid w:val="001845E3"/>
    <w:rsid w:val="00184B9C"/>
    <w:rsid w:val="00184BFD"/>
    <w:rsid w:val="00186179"/>
    <w:rsid w:val="00186FDD"/>
    <w:rsid w:val="001871C9"/>
    <w:rsid w:val="00192420"/>
    <w:rsid w:val="00192D47"/>
    <w:rsid w:val="001A0C7F"/>
    <w:rsid w:val="001A337B"/>
    <w:rsid w:val="001A387A"/>
    <w:rsid w:val="001A394B"/>
    <w:rsid w:val="001A3B44"/>
    <w:rsid w:val="001A5A93"/>
    <w:rsid w:val="001A5B23"/>
    <w:rsid w:val="001A79E7"/>
    <w:rsid w:val="001B001F"/>
    <w:rsid w:val="001B03EC"/>
    <w:rsid w:val="001B1938"/>
    <w:rsid w:val="001B5879"/>
    <w:rsid w:val="001B58E6"/>
    <w:rsid w:val="001C139F"/>
    <w:rsid w:val="001C1D07"/>
    <w:rsid w:val="001C3266"/>
    <w:rsid w:val="001C4024"/>
    <w:rsid w:val="001C507D"/>
    <w:rsid w:val="001C5292"/>
    <w:rsid w:val="001C6928"/>
    <w:rsid w:val="001D203A"/>
    <w:rsid w:val="001D3DEE"/>
    <w:rsid w:val="001D5A6B"/>
    <w:rsid w:val="001D7CAE"/>
    <w:rsid w:val="001D7DD2"/>
    <w:rsid w:val="001E0115"/>
    <w:rsid w:val="001E37F4"/>
    <w:rsid w:val="001E6870"/>
    <w:rsid w:val="001F0528"/>
    <w:rsid w:val="001F1926"/>
    <w:rsid w:val="001F1BE6"/>
    <w:rsid w:val="001F370F"/>
    <w:rsid w:val="001F4259"/>
    <w:rsid w:val="001F427E"/>
    <w:rsid w:val="001F61AE"/>
    <w:rsid w:val="001F709E"/>
    <w:rsid w:val="001F7835"/>
    <w:rsid w:val="00200155"/>
    <w:rsid w:val="00201796"/>
    <w:rsid w:val="00202ECD"/>
    <w:rsid w:val="0020339C"/>
    <w:rsid w:val="00204786"/>
    <w:rsid w:val="0020514A"/>
    <w:rsid w:val="00210431"/>
    <w:rsid w:val="00210995"/>
    <w:rsid w:val="00210F72"/>
    <w:rsid w:val="0021143E"/>
    <w:rsid w:val="00211C13"/>
    <w:rsid w:val="00212A75"/>
    <w:rsid w:val="002172EE"/>
    <w:rsid w:val="00217340"/>
    <w:rsid w:val="0022057F"/>
    <w:rsid w:val="00220FC7"/>
    <w:rsid w:val="00221E53"/>
    <w:rsid w:val="00223172"/>
    <w:rsid w:val="002232BF"/>
    <w:rsid w:val="00226650"/>
    <w:rsid w:val="00231B75"/>
    <w:rsid w:val="00232630"/>
    <w:rsid w:val="00236A4B"/>
    <w:rsid w:val="00236B18"/>
    <w:rsid w:val="002378A2"/>
    <w:rsid w:val="00237D28"/>
    <w:rsid w:val="00240834"/>
    <w:rsid w:val="0024120A"/>
    <w:rsid w:val="00243298"/>
    <w:rsid w:val="00243CD9"/>
    <w:rsid w:val="0024593B"/>
    <w:rsid w:val="00245E39"/>
    <w:rsid w:val="002505BB"/>
    <w:rsid w:val="00252E2F"/>
    <w:rsid w:val="00255170"/>
    <w:rsid w:val="00255380"/>
    <w:rsid w:val="002560D4"/>
    <w:rsid w:val="0025663E"/>
    <w:rsid w:val="00257845"/>
    <w:rsid w:val="00261A41"/>
    <w:rsid w:val="00261C54"/>
    <w:rsid w:val="00261F5C"/>
    <w:rsid w:val="00263442"/>
    <w:rsid w:val="00264671"/>
    <w:rsid w:val="00267F07"/>
    <w:rsid w:val="0027108D"/>
    <w:rsid w:val="002716DD"/>
    <w:rsid w:val="002725D9"/>
    <w:rsid w:val="0027386A"/>
    <w:rsid w:val="00273CF1"/>
    <w:rsid w:val="002772AE"/>
    <w:rsid w:val="00277462"/>
    <w:rsid w:val="00280713"/>
    <w:rsid w:val="0028175E"/>
    <w:rsid w:val="0028183A"/>
    <w:rsid w:val="00281903"/>
    <w:rsid w:val="00281BF1"/>
    <w:rsid w:val="00281DC4"/>
    <w:rsid w:val="00282EDD"/>
    <w:rsid w:val="00285453"/>
    <w:rsid w:val="002864F2"/>
    <w:rsid w:val="00287B51"/>
    <w:rsid w:val="00290AE8"/>
    <w:rsid w:val="00290BDC"/>
    <w:rsid w:val="00292698"/>
    <w:rsid w:val="00294157"/>
    <w:rsid w:val="00295890"/>
    <w:rsid w:val="002964C2"/>
    <w:rsid w:val="002967E6"/>
    <w:rsid w:val="002973DF"/>
    <w:rsid w:val="002A08E6"/>
    <w:rsid w:val="002A0F9B"/>
    <w:rsid w:val="002A15E0"/>
    <w:rsid w:val="002A2ED4"/>
    <w:rsid w:val="002A4128"/>
    <w:rsid w:val="002A6646"/>
    <w:rsid w:val="002A72FF"/>
    <w:rsid w:val="002A7550"/>
    <w:rsid w:val="002A78B7"/>
    <w:rsid w:val="002B2675"/>
    <w:rsid w:val="002B2A21"/>
    <w:rsid w:val="002B2C58"/>
    <w:rsid w:val="002B3497"/>
    <w:rsid w:val="002B4A8C"/>
    <w:rsid w:val="002B55AE"/>
    <w:rsid w:val="002B62B4"/>
    <w:rsid w:val="002B7665"/>
    <w:rsid w:val="002C326E"/>
    <w:rsid w:val="002C36C6"/>
    <w:rsid w:val="002C39B8"/>
    <w:rsid w:val="002C3F5E"/>
    <w:rsid w:val="002C45E7"/>
    <w:rsid w:val="002C5528"/>
    <w:rsid w:val="002C587F"/>
    <w:rsid w:val="002C58EB"/>
    <w:rsid w:val="002C6196"/>
    <w:rsid w:val="002C61BF"/>
    <w:rsid w:val="002C7CB7"/>
    <w:rsid w:val="002D0B5F"/>
    <w:rsid w:val="002D0FF4"/>
    <w:rsid w:val="002D2727"/>
    <w:rsid w:val="002D3E1C"/>
    <w:rsid w:val="002D45A4"/>
    <w:rsid w:val="002D4CCD"/>
    <w:rsid w:val="002D6551"/>
    <w:rsid w:val="002E289D"/>
    <w:rsid w:val="002E2A30"/>
    <w:rsid w:val="002E2DB1"/>
    <w:rsid w:val="002E4891"/>
    <w:rsid w:val="002E4A34"/>
    <w:rsid w:val="002E5B96"/>
    <w:rsid w:val="002E64D1"/>
    <w:rsid w:val="002E70AC"/>
    <w:rsid w:val="002E740A"/>
    <w:rsid w:val="002F1B8A"/>
    <w:rsid w:val="002F63DE"/>
    <w:rsid w:val="002F6515"/>
    <w:rsid w:val="002F6A46"/>
    <w:rsid w:val="002F6B9D"/>
    <w:rsid w:val="0030093C"/>
    <w:rsid w:val="00300C0E"/>
    <w:rsid w:val="0030367C"/>
    <w:rsid w:val="00304BBD"/>
    <w:rsid w:val="00304C1A"/>
    <w:rsid w:val="00305F3F"/>
    <w:rsid w:val="003102CE"/>
    <w:rsid w:val="00310BC8"/>
    <w:rsid w:val="0031298B"/>
    <w:rsid w:val="00312A9C"/>
    <w:rsid w:val="00312FE1"/>
    <w:rsid w:val="00314847"/>
    <w:rsid w:val="00315192"/>
    <w:rsid w:val="00320D4B"/>
    <w:rsid w:val="00321244"/>
    <w:rsid w:val="0032220E"/>
    <w:rsid w:val="00323804"/>
    <w:rsid w:val="00323948"/>
    <w:rsid w:val="0032399C"/>
    <w:rsid w:val="00325F4D"/>
    <w:rsid w:val="003270AF"/>
    <w:rsid w:val="003271F9"/>
    <w:rsid w:val="00327F3F"/>
    <w:rsid w:val="0033164D"/>
    <w:rsid w:val="00331DCC"/>
    <w:rsid w:val="0033470E"/>
    <w:rsid w:val="0033583C"/>
    <w:rsid w:val="00335BEB"/>
    <w:rsid w:val="00347066"/>
    <w:rsid w:val="00347607"/>
    <w:rsid w:val="00347BC2"/>
    <w:rsid w:val="00347FD8"/>
    <w:rsid w:val="00353D48"/>
    <w:rsid w:val="00354776"/>
    <w:rsid w:val="00355629"/>
    <w:rsid w:val="00357163"/>
    <w:rsid w:val="00357E31"/>
    <w:rsid w:val="00360A9D"/>
    <w:rsid w:val="00360EF7"/>
    <w:rsid w:val="003610C8"/>
    <w:rsid w:val="00361608"/>
    <w:rsid w:val="003626EE"/>
    <w:rsid w:val="00362A22"/>
    <w:rsid w:val="003644FE"/>
    <w:rsid w:val="00364BCC"/>
    <w:rsid w:val="0036570A"/>
    <w:rsid w:val="00366FF8"/>
    <w:rsid w:val="003670C7"/>
    <w:rsid w:val="00371599"/>
    <w:rsid w:val="00372BF2"/>
    <w:rsid w:val="003739FC"/>
    <w:rsid w:val="00374494"/>
    <w:rsid w:val="00375DAE"/>
    <w:rsid w:val="003773BB"/>
    <w:rsid w:val="00380576"/>
    <w:rsid w:val="00380E98"/>
    <w:rsid w:val="00381F78"/>
    <w:rsid w:val="00382311"/>
    <w:rsid w:val="003834DC"/>
    <w:rsid w:val="0038387D"/>
    <w:rsid w:val="003844B3"/>
    <w:rsid w:val="00385AE1"/>
    <w:rsid w:val="0038790E"/>
    <w:rsid w:val="00387F4E"/>
    <w:rsid w:val="00391980"/>
    <w:rsid w:val="003A130E"/>
    <w:rsid w:val="003A2692"/>
    <w:rsid w:val="003A5180"/>
    <w:rsid w:val="003A5280"/>
    <w:rsid w:val="003A60B1"/>
    <w:rsid w:val="003B0078"/>
    <w:rsid w:val="003B021B"/>
    <w:rsid w:val="003B1BEC"/>
    <w:rsid w:val="003B3694"/>
    <w:rsid w:val="003B4905"/>
    <w:rsid w:val="003B4C84"/>
    <w:rsid w:val="003B5191"/>
    <w:rsid w:val="003B751F"/>
    <w:rsid w:val="003B75D9"/>
    <w:rsid w:val="003C06EC"/>
    <w:rsid w:val="003C0C90"/>
    <w:rsid w:val="003C0FE8"/>
    <w:rsid w:val="003C258F"/>
    <w:rsid w:val="003C4AC8"/>
    <w:rsid w:val="003C7415"/>
    <w:rsid w:val="003C7676"/>
    <w:rsid w:val="003D2595"/>
    <w:rsid w:val="003D2C7E"/>
    <w:rsid w:val="003D68ED"/>
    <w:rsid w:val="003D761D"/>
    <w:rsid w:val="003E1D0E"/>
    <w:rsid w:val="003E1E8E"/>
    <w:rsid w:val="003E3386"/>
    <w:rsid w:val="003E474F"/>
    <w:rsid w:val="003E483E"/>
    <w:rsid w:val="003E5B50"/>
    <w:rsid w:val="003E5DDF"/>
    <w:rsid w:val="003E5F99"/>
    <w:rsid w:val="003E7071"/>
    <w:rsid w:val="003E7284"/>
    <w:rsid w:val="003E7964"/>
    <w:rsid w:val="003F018C"/>
    <w:rsid w:val="003F11CB"/>
    <w:rsid w:val="003F13EE"/>
    <w:rsid w:val="003F2F1A"/>
    <w:rsid w:val="003F3B2F"/>
    <w:rsid w:val="003F66D1"/>
    <w:rsid w:val="003F6A55"/>
    <w:rsid w:val="00400E8E"/>
    <w:rsid w:val="00402848"/>
    <w:rsid w:val="00403987"/>
    <w:rsid w:val="0040399B"/>
    <w:rsid w:val="004051AF"/>
    <w:rsid w:val="00406400"/>
    <w:rsid w:val="00410091"/>
    <w:rsid w:val="004115B8"/>
    <w:rsid w:val="00412393"/>
    <w:rsid w:val="004128C7"/>
    <w:rsid w:val="00413130"/>
    <w:rsid w:val="00413936"/>
    <w:rsid w:val="0041595C"/>
    <w:rsid w:val="00417B1E"/>
    <w:rsid w:val="004207C7"/>
    <w:rsid w:val="00422128"/>
    <w:rsid w:val="004221D6"/>
    <w:rsid w:val="00422787"/>
    <w:rsid w:val="00424512"/>
    <w:rsid w:val="00425983"/>
    <w:rsid w:val="00427729"/>
    <w:rsid w:val="00430011"/>
    <w:rsid w:val="0043028C"/>
    <w:rsid w:val="00432348"/>
    <w:rsid w:val="004355E4"/>
    <w:rsid w:val="0043618A"/>
    <w:rsid w:val="004405D2"/>
    <w:rsid w:val="00442AC6"/>
    <w:rsid w:val="00443052"/>
    <w:rsid w:val="00444978"/>
    <w:rsid w:val="004454D2"/>
    <w:rsid w:val="00450D10"/>
    <w:rsid w:val="00450ED8"/>
    <w:rsid w:val="00450F87"/>
    <w:rsid w:val="0045142F"/>
    <w:rsid w:val="00451D7B"/>
    <w:rsid w:val="00452972"/>
    <w:rsid w:val="00455D22"/>
    <w:rsid w:val="00456A8F"/>
    <w:rsid w:val="00462995"/>
    <w:rsid w:val="004635EF"/>
    <w:rsid w:val="004639B6"/>
    <w:rsid w:val="00463D2A"/>
    <w:rsid w:val="0046529B"/>
    <w:rsid w:val="004654D5"/>
    <w:rsid w:val="00465F88"/>
    <w:rsid w:val="00466261"/>
    <w:rsid w:val="004664FE"/>
    <w:rsid w:val="004667C3"/>
    <w:rsid w:val="0046733C"/>
    <w:rsid w:val="00467A1B"/>
    <w:rsid w:val="0047264F"/>
    <w:rsid w:val="0047281F"/>
    <w:rsid w:val="004734E0"/>
    <w:rsid w:val="004743EB"/>
    <w:rsid w:val="004745F7"/>
    <w:rsid w:val="00475300"/>
    <w:rsid w:val="004753A5"/>
    <w:rsid w:val="00476619"/>
    <w:rsid w:val="00477EFB"/>
    <w:rsid w:val="0048051E"/>
    <w:rsid w:val="00480604"/>
    <w:rsid w:val="0048119F"/>
    <w:rsid w:val="0048352A"/>
    <w:rsid w:val="00484552"/>
    <w:rsid w:val="004864B4"/>
    <w:rsid w:val="0049068F"/>
    <w:rsid w:val="004907ED"/>
    <w:rsid w:val="004911EC"/>
    <w:rsid w:val="004919FC"/>
    <w:rsid w:val="00492076"/>
    <w:rsid w:val="00494EAC"/>
    <w:rsid w:val="004953F1"/>
    <w:rsid w:val="0049639E"/>
    <w:rsid w:val="00496FA1"/>
    <w:rsid w:val="004A142D"/>
    <w:rsid w:val="004A271D"/>
    <w:rsid w:val="004A27EA"/>
    <w:rsid w:val="004A301A"/>
    <w:rsid w:val="004A5C60"/>
    <w:rsid w:val="004A6EFB"/>
    <w:rsid w:val="004A7C42"/>
    <w:rsid w:val="004B03B7"/>
    <w:rsid w:val="004B236B"/>
    <w:rsid w:val="004B3AB4"/>
    <w:rsid w:val="004B4497"/>
    <w:rsid w:val="004B5317"/>
    <w:rsid w:val="004B54AC"/>
    <w:rsid w:val="004C0809"/>
    <w:rsid w:val="004C0A48"/>
    <w:rsid w:val="004C2703"/>
    <w:rsid w:val="004C39AD"/>
    <w:rsid w:val="004C676E"/>
    <w:rsid w:val="004C6E3E"/>
    <w:rsid w:val="004C7794"/>
    <w:rsid w:val="004C79AA"/>
    <w:rsid w:val="004D015C"/>
    <w:rsid w:val="004D0A32"/>
    <w:rsid w:val="004D245D"/>
    <w:rsid w:val="004D2840"/>
    <w:rsid w:val="004D2F54"/>
    <w:rsid w:val="004D330C"/>
    <w:rsid w:val="004D47F2"/>
    <w:rsid w:val="004D5AF5"/>
    <w:rsid w:val="004D5D42"/>
    <w:rsid w:val="004E1D6C"/>
    <w:rsid w:val="004E28F7"/>
    <w:rsid w:val="004E2AF0"/>
    <w:rsid w:val="004E760C"/>
    <w:rsid w:val="004E7EBB"/>
    <w:rsid w:val="004F05F4"/>
    <w:rsid w:val="004F0A66"/>
    <w:rsid w:val="004F0B77"/>
    <w:rsid w:val="004F2306"/>
    <w:rsid w:val="004F3AAF"/>
    <w:rsid w:val="004F511F"/>
    <w:rsid w:val="004F54B0"/>
    <w:rsid w:val="004F5F0F"/>
    <w:rsid w:val="004F7C1C"/>
    <w:rsid w:val="00501393"/>
    <w:rsid w:val="005034E2"/>
    <w:rsid w:val="00504D29"/>
    <w:rsid w:val="005065E3"/>
    <w:rsid w:val="00507D26"/>
    <w:rsid w:val="0051108A"/>
    <w:rsid w:val="0051144B"/>
    <w:rsid w:val="00512612"/>
    <w:rsid w:val="00512713"/>
    <w:rsid w:val="00515B4E"/>
    <w:rsid w:val="0051616D"/>
    <w:rsid w:val="00516D7F"/>
    <w:rsid w:val="00517483"/>
    <w:rsid w:val="00520D5A"/>
    <w:rsid w:val="00520F2D"/>
    <w:rsid w:val="00520F9A"/>
    <w:rsid w:val="00522393"/>
    <w:rsid w:val="00522A3A"/>
    <w:rsid w:val="005234DB"/>
    <w:rsid w:val="005262C9"/>
    <w:rsid w:val="00526931"/>
    <w:rsid w:val="00526F19"/>
    <w:rsid w:val="00527BB4"/>
    <w:rsid w:val="005328FE"/>
    <w:rsid w:val="005336EB"/>
    <w:rsid w:val="0053636A"/>
    <w:rsid w:val="00537AE3"/>
    <w:rsid w:val="0054089F"/>
    <w:rsid w:val="00541CF7"/>
    <w:rsid w:val="0054234F"/>
    <w:rsid w:val="00543EC1"/>
    <w:rsid w:val="00550376"/>
    <w:rsid w:val="00550A2B"/>
    <w:rsid w:val="00551521"/>
    <w:rsid w:val="005525AE"/>
    <w:rsid w:val="0055447A"/>
    <w:rsid w:val="0055555C"/>
    <w:rsid w:val="00555C84"/>
    <w:rsid w:val="005564F4"/>
    <w:rsid w:val="00557141"/>
    <w:rsid w:val="00557FC3"/>
    <w:rsid w:val="00560BED"/>
    <w:rsid w:val="00564176"/>
    <w:rsid w:val="00565F6F"/>
    <w:rsid w:val="00566F6C"/>
    <w:rsid w:val="00571A63"/>
    <w:rsid w:val="00572127"/>
    <w:rsid w:val="00572937"/>
    <w:rsid w:val="00575B0E"/>
    <w:rsid w:val="00576B11"/>
    <w:rsid w:val="005816D2"/>
    <w:rsid w:val="00581A78"/>
    <w:rsid w:val="00581C5D"/>
    <w:rsid w:val="0058206C"/>
    <w:rsid w:val="00582D8B"/>
    <w:rsid w:val="0058634D"/>
    <w:rsid w:val="00586A29"/>
    <w:rsid w:val="00591ED5"/>
    <w:rsid w:val="00592426"/>
    <w:rsid w:val="00595124"/>
    <w:rsid w:val="00596776"/>
    <w:rsid w:val="005969CA"/>
    <w:rsid w:val="00597222"/>
    <w:rsid w:val="00597421"/>
    <w:rsid w:val="005A1FE5"/>
    <w:rsid w:val="005A21DB"/>
    <w:rsid w:val="005A2CE4"/>
    <w:rsid w:val="005A3D05"/>
    <w:rsid w:val="005A52D3"/>
    <w:rsid w:val="005A58F3"/>
    <w:rsid w:val="005A5D3A"/>
    <w:rsid w:val="005A7501"/>
    <w:rsid w:val="005B0E1F"/>
    <w:rsid w:val="005B18A5"/>
    <w:rsid w:val="005B3F81"/>
    <w:rsid w:val="005B4B0B"/>
    <w:rsid w:val="005B64BB"/>
    <w:rsid w:val="005B74D2"/>
    <w:rsid w:val="005B7E76"/>
    <w:rsid w:val="005C0DA2"/>
    <w:rsid w:val="005C2818"/>
    <w:rsid w:val="005C2A91"/>
    <w:rsid w:val="005C3657"/>
    <w:rsid w:val="005C530C"/>
    <w:rsid w:val="005C603E"/>
    <w:rsid w:val="005C7401"/>
    <w:rsid w:val="005C758B"/>
    <w:rsid w:val="005C76BF"/>
    <w:rsid w:val="005D0058"/>
    <w:rsid w:val="005D055C"/>
    <w:rsid w:val="005D0EBE"/>
    <w:rsid w:val="005D3AFC"/>
    <w:rsid w:val="005D3B86"/>
    <w:rsid w:val="005D527B"/>
    <w:rsid w:val="005D6F6E"/>
    <w:rsid w:val="005E0A1C"/>
    <w:rsid w:val="005E30F0"/>
    <w:rsid w:val="005E4118"/>
    <w:rsid w:val="005E425C"/>
    <w:rsid w:val="005E4E78"/>
    <w:rsid w:val="005E5A62"/>
    <w:rsid w:val="005E5E8D"/>
    <w:rsid w:val="005F0B48"/>
    <w:rsid w:val="005F16F6"/>
    <w:rsid w:val="005F29E7"/>
    <w:rsid w:val="005F2EB7"/>
    <w:rsid w:val="005F582D"/>
    <w:rsid w:val="005F65A1"/>
    <w:rsid w:val="005F6FF4"/>
    <w:rsid w:val="005F7CE1"/>
    <w:rsid w:val="005F7E5D"/>
    <w:rsid w:val="00601F36"/>
    <w:rsid w:val="00602E66"/>
    <w:rsid w:val="00602F91"/>
    <w:rsid w:val="00605AF6"/>
    <w:rsid w:val="006075FB"/>
    <w:rsid w:val="00607C72"/>
    <w:rsid w:val="00610D22"/>
    <w:rsid w:val="00610D36"/>
    <w:rsid w:val="006115E3"/>
    <w:rsid w:val="00612AF6"/>
    <w:rsid w:val="00614490"/>
    <w:rsid w:val="00615DD3"/>
    <w:rsid w:val="00617E6D"/>
    <w:rsid w:val="006201F7"/>
    <w:rsid w:val="00620913"/>
    <w:rsid w:val="00620F4B"/>
    <w:rsid w:val="00621F05"/>
    <w:rsid w:val="00627CA5"/>
    <w:rsid w:val="00630481"/>
    <w:rsid w:val="0063252A"/>
    <w:rsid w:val="00632545"/>
    <w:rsid w:val="00633C78"/>
    <w:rsid w:val="006347ED"/>
    <w:rsid w:val="00634E9D"/>
    <w:rsid w:val="00635A9A"/>
    <w:rsid w:val="00635EF1"/>
    <w:rsid w:val="00636330"/>
    <w:rsid w:val="00636666"/>
    <w:rsid w:val="00636C13"/>
    <w:rsid w:val="00637CEB"/>
    <w:rsid w:val="0064044A"/>
    <w:rsid w:val="00640731"/>
    <w:rsid w:val="00641000"/>
    <w:rsid w:val="006448DE"/>
    <w:rsid w:val="006459C0"/>
    <w:rsid w:val="00645A38"/>
    <w:rsid w:val="00645B70"/>
    <w:rsid w:val="006469BC"/>
    <w:rsid w:val="00646BB6"/>
    <w:rsid w:val="00646F0F"/>
    <w:rsid w:val="006525A2"/>
    <w:rsid w:val="006539BD"/>
    <w:rsid w:val="00660BC0"/>
    <w:rsid w:val="006618A7"/>
    <w:rsid w:val="006623F1"/>
    <w:rsid w:val="00665A62"/>
    <w:rsid w:val="006660A2"/>
    <w:rsid w:val="00666656"/>
    <w:rsid w:val="0066781E"/>
    <w:rsid w:val="00672415"/>
    <w:rsid w:val="00672652"/>
    <w:rsid w:val="006751CC"/>
    <w:rsid w:val="00675494"/>
    <w:rsid w:val="00675E60"/>
    <w:rsid w:val="00676457"/>
    <w:rsid w:val="006764BC"/>
    <w:rsid w:val="00676C7D"/>
    <w:rsid w:val="00676E26"/>
    <w:rsid w:val="00680431"/>
    <w:rsid w:val="00680D96"/>
    <w:rsid w:val="00680FFE"/>
    <w:rsid w:val="00681F71"/>
    <w:rsid w:val="00682DBE"/>
    <w:rsid w:val="00684968"/>
    <w:rsid w:val="006900C4"/>
    <w:rsid w:val="006932F4"/>
    <w:rsid w:val="0069518B"/>
    <w:rsid w:val="00695F0D"/>
    <w:rsid w:val="006971A5"/>
    <w:rsid w:val="00697B07"/>
    <w:rsid w:val="00697E41"/>
    <w:rsid w:val="006A0648"/>
    <w:rsid w:val="006A1840"/>
    <w:rsid w:val="006A1A15"/>
    <w:rsid w:val="006A1EC2"/>
    <w:rsid w:val="006A32A9"/>
    <w:rsid w:val="006A4217"/>
    <w:rsid w:val="006A4761"/>
    <w:rsid w:val="006A54C8"/>
    <w:rsid w:val="006A636D"/>
    <w:rsid w:val="006B5D12"/>
    <w:rsid w:val="006B6F46"/>
    <w:rsid w:val="006B727D"/>
    <w:rsid w:val="006B7765"/>
    <w:rsid w:val="006C42BE"/>
    <w:rsid w:val="006C484C"/>
    <w:rsid w:val="006C4954"/>
    <w:rsid w:val="006C5136"/>
    <w:rsid w:val="006C6C7F"/>
    <w:rsid w:val="006C7DAD"/>
    <w:rsid w:val="006D467A"/>
    <w:rsid w:val="006D4ED1"/>
    <w:rsid w:val="006D691C"/>
    <w:rsid w:val="006D7596"/>
    <w:rsid w:val="006E1E25"/>
    <w:rsid w:val="006E36A1"/>
    <w:rsid w:val="006E38DF"/>
    <w:rsid w:val="006E598A"/>
    <w:rsid w:val="006E7658"/>
    <w:rsid w:val="006F17C0"/>
    <w:rsid w:val="006F25C3"/>
    <w:rsid w:val="006F35BB"/>
    <w:rsid w:val="006F389E"/>
    <w:rsid w:val="006F399D"/>
    <w:rsid w:val="006F782F"/>
    <w:rsid w:val="007020B1"/>
    <w:rsid w:val="0070344A"/>
    <w:rsid w:val="00703CB9"/>
    <w:rsid w:val="007041B8"/>
    <w:rsid w:val="00704A12"/>
    <w:rsid w:val="00705414"/>
    <w:rsid w:val="00705EE8"/>
    <w:rsid w:val="007070E8"/>
    <w:rsid w:val="00710180"/>
    <w:rsid w:val="00710254"/>
    <w:rsid w:val="00710ADD"/>
    <w:rsid w:val="00710FF8"/>
    <w:rsid w:val="00711A13"/>
    <w:rsid w:val="00711E5A"/>
    <w:rsid w:val="007124F2"/>
    <w:rsid w:val="00713F75"/>
    <w:rsid w:val="007145F2"/>
    <w:rsid w:val="00714EDA"/>
    <w:rsid w:val="00715AFD"/>
    <w:rsid w:val="007165ED"/>
    <w:rsid w:val="00716D20"/>
    <w:rsid w:val="0072152A"/>
    <w:rsid w:val="00722B47"/>
    <w:rsid w:val="00722D49"/>
    <w:rsid w:val="00723C9D"/>
    <w:rsid w:val="0072506D"/>
    <w:rsid w:val="00726003"/>
    <w:rsid w:val="0072684D"/>
    <w:rsid w:val="00726CEB"/>
    <w:rsid w:val="0072720C"/>
    <w:rsid w:val="00731539"/>
    <w:rsid w:val="0073402E"/>
    <w:rsid w:val="00734638"/>
    <w:rsid w:val="0073512B"/>
    <w:rsid w:val="00735C03"/>
    <w:rsid w:val="00737E9D"/>
    <w:rsid w:val="00740CA6"/>
    <w:rsid w:val="00742489"/>
    <w:rsid w:val="00745002"/>
    <w:rsid w:val="0074675B"/>
    <w:rsid w:val="00746BCE"/>
    <w:rsid w:val="007472EA"/>
    <w:rsid w:val="007473B8"/>
    <w:rsid w:val="00747DD1"/>
    <w:rsid w:val="007506FE"/>
    <w:rsid w:val="00751382"/>
    <w:rsid w:val="0075266C"/>
    <w:rsid w:val="00754116"/>
    <w:rsid w:val="0075540D"/>
    <w:rsid w:val="00755F29"/>
    <w:rsid w:val="00756978"/>
    <w:rsid w:val="00756B0C"/>
    <w:rsid w:val="0076179D"/>
    <w:rsid w:val="007617E2"/>
    <w:rsid w:val="00761BFB"/>
    <w:rsid w:val="00763F8F"/>
    <w:rsid w:val="00765267"/>
    <w:rsid w:val="00770307"/>
    <w:rsid w:val="00773767"/>
    <w:rsid w:val="0077420E"/>
    <w:rsid w:val="00777C53"/>
    <w:rsid w:val="00777CC7"/>
    <w:rsid w:val="00780E33"/>
    <w:rsid w:val="00781F26"/>
    <w:rsid w:val="0078532A"/>
    <w:rsid w:val="00785D53"/>
    <w:rsid w:val="00786937"/>
    <w:rsid w:val="00787099"/>
    <w:rsid w:val="00787EFC"/>
    <w:rsid w:val="00790586"/>
    <w:rsid w:val="00790C6D"/>
    <w:rsid w:val="007937EB"/>
    <w:rsid w:val="00793FF5"/>
    <w:rsid w:val="00797227"/>
    <w:rsid w:val="00797C41"/>
    <w:rsid w:val="007A1BF1"/>
    <w:rsid w:val="007A2378"/>
    <w:rsid w:val="007A295D"/>
    <w:rsid w:val="007A3B5C"/>
    <w:rsid w:val="007A4ED8"/>
    <w:rsid w:val="007A6C79"/>
    <w:rsid w:val="007A7189"/>
    <w:rsid w:val="007B3782"/>
    <w:rsid w:val="007B3D70"/>
    <w:rsid w:val="007B453B"/>
    <w:rsid w:val="007B469F"/>
    <w:rsid w:val="007B5C7F"/>
    <w:rsid w:val="007B7039"/>
    <w:rsid w:val="007B7138"/>
    <w:rsid w:val="007B752B"/>
    <w:rsid w:val="007B75FC"/>
    <w:rsid w:val="007C2F34"/>
    <w:rsid w:val="007C303E"/>
    <w:rsid w:val="007C3506"/>
    <w:rsid w:val="007C6FD9"/>
    <w:rsid w:val="007D2778"/>
    <w:rsid w:val="007D3181"/>
    <w:rsid w:val="007D3B7C"/>
    <w:rsid w:val="007D54D9"/>
    <w:rsid w:val="007D56F7"/>
    <w:rsid w:val="007D67DC"/>
    <w:rsid w:val="007E126B"/>
    <w:rsid w:val="007E194E"/>
    <w:rsid w:val="007E2BC9"/>
    <w:rsid w:val="007E3DC4"/>
    <w:rsid w:val="007E3F5E"/>
    <w:rsid w:val="007E4580"/>
    <w:rsid w:val="007E4C78"/>
    <w:rsid w:val="007E6057"/>
    <w:rsid w:val="007E645C"/>
    <w:rsid w:val="007E65E8"/>
    <w:rsid w:val="007E686F"/>
    <w:rsid w:val="007E719F"/>
    <w:rsid w:val="007F181A"/>
    <w:rsid w:val="007F4AC9"/>
    <w:rsid w:val="007F5EA5"/>
    <w:rsid w:val="007F6839"/>
    <w:rsid w:val="008000A9"/>
    <w:rsid w:val="00800760"/>
    <w:rsid w:val="008021D6"/>
    <w:rsid w:val="00802819"/>
    <w:rsid w:val="00806B9A"/>
    <w:rsid w:val="008075E3"/>
    <w:rsid w:val="008104A2"/>
    <w:rsid w:val="00813D0A"/>
    <w:rsid w:val="00814D61"/>
    <w:rsid w:val="00816A99"/>
    <w:rsid w:val="00816F27"/>
    <w:rsid w:val="0082277F"/>
    <w:rsid w:val="00823580"/>
    <w:rsid w:val="0082362F"/>
    <w:rsid w:val="00823CB0"/>
    <w:rsid w:val="008300A3"/>
    <w:rsid w:val="008308C4"/>
    <w:rsid w:val="00830FBF"/>
    <w:rsid w:val="008316CD"/>
    <w:rsid w:val="00831952"/>
    <w:rsid w:val="00831FAE"/>
    <w:rsid w:val="008325F1"/>
    <w:rsid w:val="008335DA"/>
    <w:rsid w:val="00834483"/>
    <w:rsid w:val="0083468C"/>
    <w:rsid w:val="008349A7"/>
    <w:rsid w:val="00835F0F"/>
    <w:rsid w:val="00836A50"/>
    <w:rsid w:val="008404B1"/>
    <w:rsid w:val="00840597"/>
    <w:rsid w:val="00840C7D"/>
    <w:rsid w:val="00840FB7"/>
    <w:rsid w:val="00841300"/>
    <w:rsid w:val="0084264A"/>
    <w:rsid w:val="00843C2B"/>
    <w:rsid w:val="00844DA5"/>
    <w:rsid w:val="008457AA"/>
    <w:rsid w:val="00845A4E"/>
    <w:rsid w:val="008469F9"/>
    <w:rsid w:val="008508FE"/>
    <w:rsid w:val="00851630"/>
    <w:rsid w:val="008547AD"/>
    <w:rsid w:val="0085618F"/>
    <w:rsid w:val="008570FD"/>
    <w:rsid w:val="008600CB"/>
    <w:rsid w:val="008603E7"/>
    <w:rsid w:val="0086068D"/>
    <w:rsid w:val="0086219F"/>
    <w:rsid w:val="00862B32"/>
    <w:rsid w:val="00862C75"/>
    <w:rsid w:val="00863D8B"/>
    <w:rsid w:val="00866B5C"/>
    <w:rsid w:val="00866E5B"/>
    <w:rsid w:val="008678D8"/>
    <w:rsid w:val="008718D0"/>
    <w:rsid w:val="00871BDB"/>
    <w:rsid w:val="008731B1"/>
    <w:rsid w:val="008745A0"/>
    <w:rsid w:val="00874981"/>
    <w:rsid w:val="00875B86"/>
    <w:rsid w:val="00876D5A"/>
    <w:rsid w:val="00882515"/>
    <w:rsid w:val="00884C06"/>
    <w:rsid w:val="00885B96"/>
    <w:rsid w:val="008877A4"/>
    <w:rsid w:val="00890EF0"/>
    <w:rsid w:val="00892131"/>
    <w:rsid w:val="00892445"/>
    <w:rsid w:val="0089359D"/>
    <w:rsid w:val="00894538"/>
    <w:rsid w:val="00894814"/>
    <w:rsid w:val="00895958"/>
    <w:rsid w:val="008A00FF"/>
    <w:rsid w:val="008A30FF"/>
    <w:rsid w:val="008A39C0"/>
    <w:rsid w:val="008A74A1"/>
    <w:rsid w:val="008A7B5D"/>
    <w:rsid w:val="008B1D66"/>
    <w:rsid w:val="008B1D75"/>
    <w:rsid w:val="008B1F8C"/>
    <w:rsid w:val="008B1FB6"/>
    <w:rsid w:val="008B3CD1"/>
    <w:rsid w:val="008B4BC3"/>
    <w:rsid w:val="008B5EBB"/>
    <w:rsid w:val="008C2790"/>
    <w:rsid w:val="008C4D0B"/>
    <w:rsid w:val="008C508D"/>
    <w:rsid w:val="008D1CF4"/>
    <w:rsid w:val="008D2CE9"/>
    <w:rsid w:val="008D5479"/>
    <w:rsid w:val="008D68AD"/>
    <w:rsid w:val="008D782D"/>
    <w:rsid w:val="008E0129"/>
    <w:rsid w:val="008E0A24"/>
    <w:rsid w:val="008E0FC0"/>
    <w:rsid w:val="008E20E1"/>
    <w:rsid w:val="008E2FDC"/>
    <w:rsid w:val="008E3FB0"/>
    <w:rsid w:val="008E4B70"/>
    <w:rsid w:val="008E5420"/>
    <w:rsid w:val="008E5904"/>
    <w:rsid w:val="008E5E4B"/>
    <w:rsid w:val="008E68CE"/>
    <w:rsid w:val="008F00AE"/>
    <w:rsid w:val="008F06EF"/>
    <w:rsid w:val="008F1995"/>
    <w:rsid w:val="008F19CA"/>
    <w:rsid w:val="008F5B73"/>
    <w:rsid w:val="008F616C"/>
    <w:rsid w:val="008F6476"/>
    <w:rsid w:val="008F6A83"/>
    <w:rsid w:val="008F70E9"/>
    <w:rsid w:val="00901180"/>
    <w:rsid w:val="00901322"/>
    <w:rsid w:val="0090173E"/>
    <w:rsid w:val="00901BBE"/>
    <w:rsid w:val="0090303C"/>
    <w:rsid w:val="009034A5"/>
    <w:rsid w:val="0090538C"/>
    <w:rsid w:val="00906D52"/>
    <w:rsid w:val="0090717D"/>
    <w:rsid w:val="0091028B"/>
    <w:rsid w:val="009105A4"/>
    <w:rsid w:val="00910DE6"/>
    <w:rsid w:val="0091289B"/>
    <w:rsid w:val="00914EC2"/>
    <w:rsid w:val="00916653"/>
    <w:rsid w:val="009166B6"/>
    <w:rsid w:val="00916DFA"/>
    <w:rsid w:val="00917BF2"/>
    <w:rsid w:val="00923EA6"/>
    <w:rsid w:val="009240DD"/>
    <w:rsid w:val="00925274"/>
    <w:rsid w:val="00926A53"/>
    <w:rsid w:val="0092704C"/>
    <w:rsid w:val="00927B14"/>
    <w:rsid w:val="00930D7B"/>
    <w:rsid w:val="009339AD"/>
    <w:rsid w:val="009347A5"/>
    <w:rsid w:val="009378A6"/>
    <w:rsid w:val="00940D07"/>
    <w:rsid w:val="00942C98"/>
    <w:rsid w:val="009435E3"/>
    <w:rsid w:val="00943D36"/>
    <w:rsid w:val="00943D4D"/>
    <w:rsid w:val="00944CCF"/>
    <w:rsid w:val="009463C9"/>
    <w:rsid w:val="00946413"/>
    <w:rsid w:val="00947867"/>
    <w:rsid w:val="00947A6C"/>
    <w:rsid w:val="00947BA3"/>
    <w:rsid w:val="0095040C"/>
    <w:rsid w:val="00950913"/>
    <w:rsid w:val="00951F93"/>
    <w:rsid w:val="00952521"/>
    <w:rsid w:val="00953669"/>
    <w:rsid w:val="00953F0E"/>
    <w:rsid w:val="00954B3A"/>
    <w:rsid w:val="00955033"/>
    <w:rsid w:val="00955342"/>
    <w:rsid w:val="00955532"/>
    <w:rsid w:val="00955E44"/>
    <w:rsid w:val="0095653C"/>
    <w:rsid w:val="0095693B"/>
    <w:rsid w:val="00956DC0"/>
    <w:rsid w:val="009616CB"/>
    <w:rsid w:val="00962B24"/>
    <w:rsid w:val="00963B99"/>
    <w:rsid w:val="00964F7C"/>
    <w:rsid w:val="009702B1"/>
    <w:rsid w:val="00974DA9"/>
    <w:rsid w:val="0097517D"/>
    <w:rsid w:val="009756A8"/>
    <w:rsid w:val="0097616D"/>
    <w:rsid w:val="0097699E"/>
    <w:rsid w:val="00981C55"/>
    <w:rsid w:val="00982CEC"/>
    <w:rsid w:val="0098391F"/>
    <w:rsid w:val="00985DB7"/>
    <w:rsid w:val="00986B13"/>
    <w:rsid w:val="009874D2"/>
    <w:rsid w:val="009878EF"/>
    <w:rsid w:val="00990161"/>
    <w:rsid w:val="009924E5"/>
    <w:rsid w:val="00993365"/>
    <w:rsid w:val="00993AE9"/>
    <w:rsid w:val="00995B67"/>
    <w:rsid w:val="00997A6F"/>
    <w:rsid w:val="00997B5A"/>
    <w:rsid w:val="009A157E"/>
    <w:rsid w:val="009A15C3"/>
    <w:rsid w:val="009A2D94"/>
    <w:rsid w:val="009A3097"/>
    <w:rsid w:val="009A4E34"/>
    <w:rsid w:val="009A6F60"/>
    <w:rsid w:val="009A75FA"/>
    <w:rsid w:val="009A780D"/>
    <w:rsid w:val="009B07D0"/>
    <w:rsid w:val="009B1440"/>
    <w:rsid w:val="009B4A14"/>
    <w:rsid w:val="009B4B55"/>
    <w:rsid w:val="009B5962"/>
    <w:rsid w:val="009B63B6"/>
    <w:rsid w:val="009B6A60"/>
    <w:rsid w:val="009C0EEB"/>
    <w:rsid w:val="009C1516"/>
    <w:rsid w:val="009C1943"/>
    <w:rsid w:val="009C1F6A"/>
    <w:rsid w:val="009C3A08"/>
    <w:rsid w:val="009C709A"/>
    <w:rsid w:val="009C7392"/>
    <w:rsid w:val="009D0678"/>
    <w:rsid w:val="009D0C03"/>
    <w:rsid w:val="009D16DF"/>
    <w:rsid w:val="009D352B"/>
    <w:rsid w:val="009D398B"/>
    <w:rsid w:val="009D4F36"/>
    <w:rsid w:val="009D5038"/>
    <w:rsid w:val="009E0D34"/>
    <w:rsid w:val="009E39B0"/>
    <w:rsid w:val="009E63A8"/>
    <w:rsid w:val="009E73F6"/>
    <w:rsid w:val="009E7542"/>
    <w:rsid w:val="009E75F5"/>
    <w:rsid w:val="009E7D12"/>
    <w:rsid w:val="009F10EE"/>
    <w:rsid w:val="009F4687"/>
    <w:rsid w:val="009F68A5"/>
    <w:rsid w:val="009F6D05"/>
    <w:rsid w:val="009F798F"/>
    <w:rsid w:val="00A00339"/>
    <w:rsid w:val="00A00B93"/>
    <w:rsid w:val="00A0135C"/>
    <w:rsid w:val="00A021AC"/>
    <w:rsid w:val="00A065B0"/>
    <w:rsid w:val="00A065F9"/>
    <w:rsid w:val="00A06873"/>
    <w:rsid w:val="00A068AA"/>
    <w:rsid w:val="00A07CA3"/>
    <w:rsid w:val="00A1097A"/>
    <w:rsid w:val="00A110AB"/>
    <w:rsid w:val="00A11498"/>
    <w:rsid w:val="00A12BF6"/>
    <w:rsid w:val="00A14CFE"/>
    <w:rsid w:val="00A15B4F"/>
    <w:rsid w:val="00A211E5"/>
    <w:rsid w:val="00A21B05"/>
    <w:rsid w:val="00A234AD"/>
    <w:rsid w:val="00A23717"/>
    <w:rsid w:val="00A2402C"/>
    <w:rsid w:val="00A25268"/>
    <w:rsid w:val="00A25EBF"/>
    <w:rsid w:val="00A26ED9"/>
    <w:rsid w:val="00A26F36"/>
    <w:rsid w:val="00A26FEB"/>
    <w:rsid w:val="00A30049"/>
    <w:rsid w:val="00A311E9"/>
    <w:rsid w:val="00A319AD"/>
    <w:rsid w:val="00A31C1C"/>
    <w:rsid w:val="00A33F69"/>
    <w:rsid w:val="00A36EA3"/>
    <w:rsid w:val="00A44107"/>
    <w:rsid w:val="00A4437D"/>
    <w:rsid w:val="00A4480E"/>
    <w:rsid w:val="00A448F1"/>
    <w:rsid w:val="00A44EFD"/>
    <w:rsid w:val="00A44F6E"/>
    <w:rsid w:val="00A45C25"/>
    <w:rsid w:val="00A47B55"/>
    <w:rsid w:val="00A507AD"/>
    <w:rsid w:val="00A5192D"/>
    <w:rsid w:val="00A536C5"/>
    <w:rsid w:val="00A538A5"/>
    <w:rsid w:val="00A544DC"/>
    <w:rsid w:val="00A54731"/>
    <w:rsid w:val="00A54FEC"/>
    <w:rsid w:val="00A5574C"/>
    <w:rsid w:val="00A55903"/>
    <w:rsid w:val="00A561CC"/>
    <w:rsid w:val="00A5751F"/>
    <w:rsid w:val="00A6033F"/>
    <w:rsid w:val="00A60C28"/>
    <w:rsid w:val="00A60D6E"/>
    <w:rsid w:val="00A61BAD"/>
    <w:rsid w:val="00A630EC"/>
    <w:rsid w:val="00A638BE"/>
    <w:rsid w:val="00A647AB"/>
    <w:rsid w:val="00A6747E"/>
    <w:rsid w:val="00A67C4F"/>
    <w:rsid w:val="00A72ACB"/>
    <w:rsid w:val="00A736B7"/>
    <w:rsid w:val="00A73BA1"/>
    <w:rsid w:val="00A742A2"/>
    <w:rsid w:val="00A75F1D"/>
    <w:rsid w:val="00A76688"/>
    <w:rsid w:val="00A77A8C"/>
    <w:rsid w:val="00A823DE"/>
    <w:rsid w:val="00A835CA"/>
    <w:rsid w:val="00A83C01"/>
    <w:rsid w:val="00A85D5D"/>
    <w:rsid w:val="00A86CBF"/>
    <w:rsid w:val="00A90631"/>
    <w:rsid w:val="00A90734"/>
    <w:rsid w:val="00A90B59"/>
    <w:rsid w:val="00A91DA6"/>
    <w:rsid w:val="00A923BA"/>
    <w:rsid w:val="00A924DC"/>
    <w:rsid w:val="00A92FA2"/>
    <w:rsid w:val="00A974FC"/>
    <w:rsid w:val="00AA0285"/>
    <w:rsid w:val="00AA0339"/>
    <w:rsid w:val="00AA0F34"/>
    <w:rsid w:val="00AA20E5"/>
    <w:rsid w:val="00AA48D3"/>
    <w:rsid w:val="00AA5400"/>
    <w:rsid w:val="00AA62F1"/>
    <w:rsid w:val="00AB2331"/>
    <w:rsid w:val="00AB28FD"/>
    <w:rsid w:val="00AB2983"/>
    <w:rsid w:val="00AB31D5"/>
    <w:rsid w:val="00AB4961"/>
    <w:rsid w:val="00AB4ED8"/>
    <w:rsid w:val="00AB508E"/>
    <w:rsid w:val="00AB54D3"/>
    <w:rsid w:val="00AB5AD7"/>
    <w:rsid w:val="00AB5FEA"/>
    <w:rsid w:val="00AB79C8"/>
    <w:rsid w:val="00AC04C5"/>
    <w:rsid w:val="00AC0E63"/>
    <w:rsid w:val="00AC1A83"/>
    <w:rsid w:val="00AC1D60"/>
    <w:rsid w:val="00AC3047"/>
    <w:rsid w:val="00AC487B"/>
    <w:rsid w:val="00AC5A44"/>
    <w:rsid w:val="00AC61DF"/>
    <w:rsid w:val="00AC707F"/>
    <w:rsid w:val="00AD1FAE"/>
    <w:rsid w:val="00AD27E7"/>
    <w:rsid w:val="00AD2F8D"/>
    <w:rsid w:val="00AD4836"/>
    <w:rsid w:val="00AD59F1"/>
    <w:rsid w:val="00AD7CEB"/>
    <w:rsid w:val="00AE04EF"/>
    <w:rsid w:val="00AE39F5"/>
    <w:rsid w:val="00AE3FAC"/>
    <w:rsid w:val="00AE4385"/>
    <w:rsid w:val="00AE677B"/>
    <w:rsid w:val="00AF03FB"/>
    <w:rsid w:val="00AF072E"/>
    <w:rsid w:val="00AF75DF"/>
    <w:rsid w:val="00AF7EAD"/>
    <w:rsid w:val="00B01EBE"/>
    <w:rsid w:val="00B053A4"/>
    <w:rsid w:val="00B06998"/>
    <w:rsid w:val="00B10862"/>
    <w:rsid w:val="00B10ACB"/>
    <w:rsid w:val="00B10D16"/>
    <w:rsid w:val="00B14F9F"/>
    <w:rsid w:val="00B163D0"/>
    <w:rsid w:val="00B17570"/>
    <w:rsid w:val="00B21BC2"/>
    <w:rsid w:val="00B27366"/>
    <w:rsid w:val="00B33BD1"/>
    <w:rsid w:val="00B33EE1"/>
    <w:rsid w:val="00B34D4B"/>
    <w:rsid w:val="00B35ECF"/>
    <w:rsid w:val="00B375B7"/>
    <w:rsid w:val="00B3760E"/>
    <w:rsid w:val="00B41A43"/>
    <w:rsid w:val="00B431F4"/>
    <w:rsid w:val="00B43674"/>
    <w:rsid w:val="00B44670"/>
    <w:rsid w:val="00B468D4"/>
    <w:rsid w:val="00B472ED"/>
    <w:rsid w:val="00B47662"/>
    <w:rsid w:val="00B47C29"/>
    <w:rsid w:val="00B51D06"/>
    <w:rsid w:val="00B52B6E"/>
    <w:rsid w:val="00B52FDC"/>
    <w:rsid w:val="00B57399"/>
    <w:rsid w:val="00B60ED8"/>
    <w:rsid w:val="00B62514"/>
    <w:rsid w:val="00B64E73"/>
    <w:rsid w:val="00B64F84"/>
    <w:rsid w:val="00B672D3"/>
    <w:rsid w:val="00B704E1"/>
    <w:rsid w:val="00B70613"/>
    <w:rsid w:val="00B710EA"/>
    <w:rsid w:val="00B71609"/>
    <w:rsid w:val="00B72845"/>
    <w:rsid w:val="00B737FA"/>
    <w:rsid w:val="00B74424"/>
    <w:rsid w:val="00B76465"/>
    <w:rsid w:val="00B77DCC"/>
    <w:rsid w:val="00B806E8"/>
    <w:rsid w:val="00B81391"/>
    <w:rsid w:val="00B81DC9"/>
    <w:rsid w:val="00B823DE"/>
    <w:rsid w:val="00B8314E"/>
    <w:rsid w:val="00B8340C"/>
    <w:rsid w:val="00B852DE"/>
    <w:rsid w:val="00B85920"/>
    <w:rsid w:val="00B85B28"/>
    <w:rsid w:val="00B85FE6"/>
    <w:rsid w:val="00B90B39"/>
    <w:rsid w:val="00B913AE"/>
    <w:rsid w:val="00B91C4B"/>
    <w:rsid w:val="00B9213E"/>
    <w:rsid w:val="00B92D76"/>
    <w:rsid w:val="00B93BEF"/>
    <w:rsid w:val="00B93E7B"/>
    <w:rsid w:val="00B94D0A"/>
    <w:rsid w:val="00B95757"/>
    <w:rsid w:val="00B973B5"/>
    <w:rsid w:val="00BA12E1"/>
    <w:rsid w:val="00BA3239"/>
    <w:rsid w:val="00BA50D5"/>
    <w:rsid w:val="00BA5460"/>
    <w:rsid w:val="00BA67FE"/>
    <w:rsid w:val="00BA734F"/>
    <w:rsid w:val="00BA78AD"/>
    <w:rsid w:val="00BB122B"/>
    <w:rsid w:val="00BB29C3"/>
    <w:rsid w:val="00BB3BFC"/>
    <w:rsid w:val="00BB5955"/>
    <w:rsid w:val="00BC0CE5"/>
    <w:rsid w:val="00BC0D5F"/>
    <w:rsid w:val="00BC1E25"/>
    <w:rsid w:val="00BC6355"/>
    <w:rsid w:val="00BC6BF0"/>
    <w:rsid w:val="00BD0862"/>
    <w:rsid w:val="00BD18BE"/>
    <w:rsid w:val="00BD2C6A"/>
    <w:rsid w:val="00BD392D"/>
    <w:rsid w:val="00BD4426"/>
    <w:rsid w:val="00BD5482"/>
    <w:rsid w:val="00BD584A"/>
    <w:rsid w:val="00BD6C2B"/>
    <w:rsid w:val="00BD717C"/>
    <w:rsid w:val="00BE25BD"/>
    <w:rsid w:val="00BE4723"/>
    <w:rsid w:val="00BE49F7"/>
    <w:rsid w:val="00BE6A63"/>
    <w:rsid w:val="00BF2765"/>
    <w:rsid w:val="00BF27DD"/>
    <w:rsid w:val="00BF3059"/>
    <w:rsid w:val="00BF3F26"/>
    <w:rsid w:val="00BF4070"/>
    <w:rsid w:val="00BF5DBD"/>
    <w:rsid w:val="00BF61D7"/>
    <w:rsid w:val="00BF7399"/>
    <w:rsid w:val="00C00DF7"/>
    <w:rsid w:val="00C01383"/>
    <w:rsid w:val="00C023D6"/>
    <w:rsid w:val="00C0281E"/>
    <w:rsid w:val="00C1026A"/>
    <w:rsid w:val="00C106D3"/>
    <w:rsid w:val="00C10BC2"/>
    <w:rsid w:val="00C110E4"/>
    <w:rsid w:val="00C11390"/>
    <w:rsid w:val="00C1575D"/>
    <w:rsid w:val="00C158B5"/>
    <w:rsid w:val="00C177B7"/>
    <w:rsid w:val="00C238CB"/>
    <w:rsid w:val="00C26B59"/>
    <w:rsid w:val="00C272CA"/>
    <w:rsid w:val="00C303C5"/>
    <w:rsid w:val="00C30464"/>
    <w:rsid w:val="00C305C8"/>
    <w:rsid w:val="00C307B4"/>
    <w:rsid w:val="00C30824"/>
    <w:rsid w:val="00C31B22"/>
    <w:rsid w:val="00C31CB7"/>
    <w:rsid w:val="00C3745E"/>
    <w:rsid w:val="00C41450"/>
    <w:rsid w:val="00C41891"/>
    <w:rsid w:val="00C422C9"/>
    <w:rsid w:val="00C424DE"/>
    <w:rsid w:val="00C427E7"/>
    <w:rsid w:val="00C43DE7"/>
    <w:rsid w:val="00C445C8"/>
    <w:rsid w:val="00C465DA"/>
    <w:rsid w:val="00C46A6E"/>
    <w:rsid w:val="00C50A02"/>
    <w:rsid w:val="00C51AD2"/>
    <w:rsid w:val="00C51B6C"/>
    <w:rsid w:val="00C53DB5"/>
    <w:rsid w:val="00C54D7E"/>
    <w:rsid w:val="00C55452"/>
    <w:rsid w:val="00C55463"/>
    <w:rsid w:val="00C5591D"/>
    <w:rsid w:val="00C5600A"/>
    <w:rsid w:val="00C56B57"/>
    <w:rsid w:val="00C56D59"/>
    <w:rsid w:val="00C57B69"/>
    <w:rsid w:val="00C601AF"/>
    <w:rsid w:val="00C618C1"/>
    <w:rsid w:val="00C67216"/>
    <w:rsid w:val="00C7336E"/>
    <w:rsid w:val="00C73ACC"/>
    <w:rsid w:val="00C73FAF"/>
    <w:rsid w:val="00C74786"/>
    <w:rsid w:val="00C75830"/>
    <w:rsid w:val="00C776B0"/>
    <w:rsid w:val="00C77991"/>
    <w:rsid w:val="00C813BF"/>
    <w:rsid w:val="00C819CE"/>
    <w:rsid w:val="00C838FF"/>
    <w:rsid w:val="00C83E6F"/>
    <w:rsid w:val="00C8662F"/>
    <w:rsid w:val="00C86C3B"/>
    <w:rsid w:val="00C87966"/>
    <w:rsid w:val="00C90189"/>
    <w:rsid w:val="00C904C8"/>
    <w:rsid w:val="00C914FA"/>
    <w:rsid w:val="00C91987"/>
    <w:rsid w:val="00C93FD5"/>
    <w:rsid w:val="00C96B04"/>
    <w:rsid w:val="00C97CC1"/>
    <w:rsid w:val="00CA0B0D"/>
    <w:rsid w:val="00CA266F"/>
    <w:rsid w:val="00CA30F2"/>
    <w:rsid w:val="00CA3C73"/>
    <w:rsid w:val="00CA3D36"/>
    <w:rsid w:val="00CA60EB"/>
    <w:rsid w:val="00CA654B"/>
    <w:rsid w:val="00CA674B"/>
    <w:rsid w:val="00CA72C9"/>
    <w:rsid w:val="00CA735A"/>
    <w:rsid w:val="00CA7B06"/>
    <w:rsid w:val="00CB049F"/>
    <w:rsid w:val="00CB1BC7"/>
    <w:rsid w:val="00CB2559"/>
    <w:rsid w:val="00CB2FB1"/>
    <w:rsid w:val="00CB31C8"/>
    <w:rsid w:val="00CB66AE"/>
    <w:rsid w:val="00CB7A0C"/>
    <w:rsid w:val="00CB7F35"/>
    <w:rsid w:val="00CC1CFD"/>
    <w:rsid w:val="00CC3E7B"/>
    <w:rsid w:val="00CC3F48"/>
    <w:rsid w:val="00CC569A"/>
    <w:rsid w:val="00CC60CA"/>
    <w:rsid w:val="00CC6E76"/>
    <w:rsid w:val="00CD2F9A"/>
    <w:rsid w:val="00CD3CAA"/>
    <w:rsid w:val="00CD5D2F"/>
    <w:rsid w:val="00CD66B0"/>
    <w:rsid w:val="00CE13A8"/>
    <w:rsid w:val="00CE3D00"/>
    <w:rsid w:val="00CE3FBE"/>
    <w:rsid w:val="00CE5609"/>
    <w:rsid w:val="00CE59BC"/>
    <w:rsid w:val="00CF0A56"/>
    <w:rsid w:val="00CF10B3"/>
    <w:rsid w:val="00CF1BE2"/>
    <w:rsid w:val="00CF243D"/>
    <w:rsid w:val="00CF4092"/>
    <w:rsid w:val="00CF5534"/>
    <w:rsid w:val="00CF617E"/>
    <w:rsid w:val="00CF7671"/>
    <w:rsid w:val="00D01095"/>
    <w:rsid w:val="00D017BC"/>
    <w:rsid w:val="00D01B54"/>
    <w:rsid w:val="00D01DB9"/>
    <w:rsid w:val="00D037F4"/>
    <w:rsid w:val="00D038CC"/>
    <w:rsid w:val="00D03A3C"/>
    <w:rsid w:val="00D07F92"/>
    <w:rsid w:val="00D10B0D"/>
    <w:rsid w:val="00D1188A"/>
    <w:rsid w:val="00D11DD0"/>
    <w:rsid w:val="00D13503"/>
    <w:rsid w:val="00D1362B"/>
    <w:rsid w:val="00D15E13"/>
    <w:rsid w:val="00D16C33"/>
    <w:rsid w:val="00D2130D"/>
    <w:rsid w:val="00D224BF"/>
    <w:rsid w:val="00D26DFC"/>
    <w:rsid w:val="00D27B6F"/>
    <w:rsid w:val="00D3120B"/>
    <w:rsid w:val="00D31B6D"/>
    <w:rsid w:val="00D328E9"/>
    <w:rsid w:val="00D3460E"/>
    <w:rsid w:val="00D379D2"/>
    <w:rsid w:val="00D4062E"/>
    <w:rsid w:val="00D41C24"/>
    <w:rsid w:val="00D41EC3"/>
    <w:rsid w:val="00D50673"/>
    <w:rsid w:val="00D50C15"/>
    <w:rsid w:val="00D50DA0"/>
    <w:rsid w:val="00D5123C"/>
    <w:rsid w:val="00D512A0"/>
    <w:rsid w:val="00D51F75"/>
    <w:rsid w:val="00D52123"/>
    <w:rsid w:val="00D529BC"/>
    <w:rsid w:val="00D52CEA"/>
    <w:rsid w:val="00D547A2"/>
    <w:rsid w:val="00D5685A"/>
    <w:rsid w:val="00D6190C"/>
    <w:rsid w:val="00D63A3F"/>
    <w:rsid w:val="00D64CB3"/>
    <w:rsid w:val="00D66572"/>
    <w:rsid w:val="00D66CD6"/>
    <w:rsid w:val="00D71AB4"/>
    <w:rsid w:val="00D71DDB"/>
    <w:rsid w:val="00D727A6"/>
    <w:rsid w:val="00D74177"/>
    <w:rsid w:val="00D741E9"/>
    <w:rsid w:val="00D75A2A"/>
    <w:rsid w:val="00D75E8F"/>
    <w:rsid w:val="00D76058"/>
    <w:rsid w:val="00D77AE2"/>
    <w:rsid w:val="00D87BC3"/>
    <w:rsid w:val="00D9148A"/>
    <w:rsid w:val="00D916D7"/>
    <w:rsid w:val="00D92867"/>
    <w:rsid w:val="00D92E5C"/>
    <w:rsid w:val="00D939C9"/>
    <w:rsid w:val="00D95832"/>
    <w:rsid w:val="00D96836"/>
    <w:rsid w:val="00DA2599"/>
    <w:rsid w:val="00DA3975"/>
    <w:rsid w:val="00DA3FF9"/>
    <w:rsid w:val="00DA4BD5"/>
    <w:rsid w:val="00DA5625"/>
    <w:rsid w:val="00DA65EE"/>
    <w:rsid w:val="00DA69E5"/>
    <w:rsid w:val="00DB0E75"/>
    <w:rsid w:val="00DB2A6C"/>
    <w:rsid w:val="00DB3003"/>
    <w:rsid w:val="00DB35D7"/>
    <w:rsid w:val="00DB3DB2"/>
    <w:rsid w:val="00DB3FBE"/>
    <w:rsid w:val="00DB5697"/>
    <w:rsid w:val="00DB5CCB"/>
    <w:rsid w:val="00DB6101"/>
    <w:rsid w:val="00DB654A"/>
    <w:rsid w:val="00DB659C"/>
    <w:rsid w:val="00DC0AF6"/>
    <w:rsid w:val="00DC135A"/>
    <w:rsid w:val="00DC139F"/>
    <w:rsid w:val="00DC2B62"/>
    <w:rsid w:val="00DC3B47"/>
    <w:rsid w:val="00DC4392"/>
    <w:rsid w:val="00DC6F95"/>
    <w:rsid w:val="00DC7820"/>
    <w:rsid w:val="00DD0179"/>
    <w:rsid w:val="00DD1DE1"/>
    <w:rsid w:val="00DD4CCB"/>
    <w:rsid w:val="00DE0237"/>
    <w:rsid w:val="00DE4494"/>
    <w:rsid w:val="00DE487C"/>
    <w:rsid w:val="00DE4DF4"/>
    <w:rsid w:val="00DE4E59"/>
    <w:rsid w:val="00DE681E"/>
    <w:rsid w:val="00DE7405"/>
    <w:rsid w:val="00DE7479"/>
    <w:rsid w:val="00DF11DD"/>
    <w:rsid w:val="00DF2377"/>
    <w:rsid w:val="00DF27F8"/>
    <w:rsid w:val="00DF2DEF"/>
    <w:rsid w:val="00DF2F34"/>
    <w:rsid w:val="00DF3A9C"/>
    <w:rsid w:val="00DF3DEE"/>
    <w:rsid w:val="00DF43CC"/>
    <w:rsid w:val="00DF4D39"/>
    <w:rsid w:val="00DF5CED"/>
    <w:rsid w:val="00DF7B39"/>
    <w:rsid w:val="00E00084"/>
    <w:rsid w:val="00E0155C"/>
    <w:rsid w:val="00E01F9D"/>
    <w:rsid w:val="00E02890"/>
    <w:rsid w:val="00E02B95"/>
    <w:rsid w:val="00E04CC0"/>
    <w:rsid w:val="00E04F84"/>
    <w:rsid w:val="00E05143"/>
    <w:rsid w:val="00E0514D"/>
    <w:rsid w:val="00E0744D"/>
    <w:rsid w:val="00E077E1"/>
    <w:rsid w:val="00E07C07"/>
    <w:rsid w:val="00E11248"/>
    <w:rsid w:val="00E146FD"/>
    <w:rsid w:val="00E1595A"/>
    <w:rsid w:val="00E171AB"/>
    <w:rsid w:val="00E173D2"/>
    <w:rsid w:val="00E20A9D"/>
    <w:rsid w:val="00E22046"/>
    <w:rsid w:val="00E24AEF"/>
    <w:rsid w:val="00E255B7"/>
    <w:rsid w:val="00E25739"/>
    <w:rsid w:val="00E257C0"/>
    <w:rsid w:val="00E26CA7"/>
    <w:rsid w:val="00E27994"/>
    <w:rsid w:val="00E31A15"/>
    <w:rsid w:val="00E31E69"/>
    <w:rsid w:val="00E4022F"/>
    <w:rsid w:val="00E403D1"/>
    <w:rsid w:val="00E43C22"/>
    <w:rsid w:val="00E4789C"/>
    <w:rsid w:val="00E51563"/>
    <w:rsid w:val="00E5276D"/>
    <w:rsid w:val="00E52899"/>
    <w:rsid w:val="00E532ED"/>
    <w:rsid w:val="00E53772"/>
    <w:rsid w:val="00E55B27"/>
    <w:rsid w:val="00E56FB0"/>
    <w:rsid w:val="00E57842"/>
    <w:rsid w:val="00E605E8"/>
    <w:rsid w:val="00E60C9E"/>
    <w:rsid w:val="00E612E3"/>
    <w:rsid w:val="00E64B30"/>
    <w:rsid w:val="00E64BA1"/>
    <w:rsid w:val="00E6525F"/>
    <w:rsid w:val="00E67243"/>
    <w:rsid w:val="00E6789E"/>
    <w:rsid w:val="00E70F52"/>
    <w:rsid w:val="00E72B80"/>
    <w:rsid w:val="00E72F96"/>
    <w:rsid w:val="00E81B63"/>
    <w:rsid w:val="00E81CB3"/>
    <w:rsid w:val="00E81D60"/>
    <w:rsid w:val="00E87949"/>
    <w:rsid w:val="00E917B6"/>
    <w:rsid w:val="00E91DA0"/>
    <w:rsid w:val="00E91E31"/>
    <w:rsid w:val="00E9281F"/>
    <w:rsid w:val="00E92E84"/>
    <w:rsid w:val="00E937F3"/>
    <w:rsid w:val="00E93A12"/>
    <w:rsid w:val="00E93B6C"/>
    <w:rsid w:val="00E9535D"/>
    <w:rsid w:val="00E95BA3"/>
    <w:rsid w:val="00E95D9C"/>
    <w:rsid w:val="00E97055"/>
    <w:rsid w:val="00E97397"/>
    <w:rsid w:val="00EA155B"/>
    <w:rsid w:val="00EA2B82"/>
    <w:rsid w:val="00EA2FAF"/>
    <w:rsid w:val="00EA4D9B"/>
    <w:rsid w:val="00EB03EE"/>
    <w:rsid w:val="00EB0EB3"/>
    <w:rsid w:val="00EB2320"/>
    <w:rsid w:val="00EB2968"/>
    <w:rsid w:val="00EB2C6B"/>
    <w:rsid w:val="00EB2E4E"/>
    <w:rsid w:val="00EB30FC"/>
    <w:rsid w:val="00EB3271"/>
    <w:rsid w:val="00EB38A1"/>
    <w:rsid w:val="00EB477D"/>
    <w:rsid w:val="00EB7487"/>
    <w:rsid w:val="00EB79A3"/>
    <w:rsid w:val="00EB7F01"/>
    <w:rsid w:val="00EC01D7"/>
    <w:rsid w:val="00EC0756"/>
    <w:rsid w:val="00EC1F13"/>
    <w:rsid w:val="00EC2215"/>
    <w:rsid w:val="00EC2BD3"/>
    <w:rsid w:val="00EC44AC"/>
    <w:rsid w:val="00EC5313"/>
    <w:rsid w:val="00EC7959"/>
    <w:rsid w:val="00ED09FC"/>
    <w:rsid w:val="00ED406C"/>
    <w:rsid w:val="00ED434D"/>
    <w:rsid w:val="00ED58AA"/>
    <w:rsid w:val="00ED59FD"/>
    <w:rsid w:val="00ED63F9"/>
    <w:rsid w:val="00EE198B"/>
    <w:rsid w:val="00EE3A8B"/>
    <w:rsid w:val="00EE6820"/>
    <w:rsid w:val="00EF03CA"/>
    <w:rsid w:val="00EF2402"/>
    <w:rsid w:val="00EF240E"/>
    <w:rsid w:val="00EF4B7B"/>
    <w:rsid w:val="00EF5387"/>
    <w:rsid w:val="00EF5F7C"/>
    <w:rsid w:val="00EF7CA9"/>
    <w:rsid w:val="00F00AAD"/>
    <w:rsid w:val="00F01F0F"/>
    <w:rsid w:val="00F02037"/>
    <w:rsid w:val="00F03585"/>
    <w:rsid w:val="00F042D2"/>
    <w:rsid w:val="00F0492E"/>
    <w:rsid w:val="00F06CA6"/>
    <w:rsid w:val="00F07D0E"/>
    <w:rsid w:val="00F10701"/>
    <w:rsid w:val="00F116D6"/>
    <w:rsid w:val="00F128C4"/>
    <w:rsid w:val="00F148E8"/>
    <w:rsid w:val="00F1573E"/>
    <w:rsid w:val="00F168FB"/>
    <w:rsid w:val="00F211BA"/>
    <w:rsid w:val="00F22A1A"/>
    <w:rsid w:val="00F31F16"/>
    <w:rsid w:val="00F32136"/>
    <w:rsid w:val="00F33883"/>
    <w:rsid w:val="00F33EBA"/>
    <w:rsid w:val="00F3503E"/>
    <w:rsid w:val="00F35895"/>
    <w:rsid w:val="00F36A7E"/>
    <w:rsid w:val="00F37B73"/>
    <w:rsid w:val="00F410EE"/>
    <w:rsid w:val="00F44D7F"/>
    <w:rsid w:val="00F4641E"/>
    <w:rsid w:val="00F466AA"/>
    <w:rsid w:val="00F47D56"/>
    <w:rsid w:val="00F47F7D"/>
    <w:rsid w:val="00F536B9"/>
    <w:rsid w:val="00F5443B"/>
    <w:rsid w:val="00F5570C"/>
    <w:rsid w:val="00F55992"/>
    <w:rsid w:val="00F603D2"/>
    <w:rsid w:val="00F6092B"/>
    <w:rsid w:val="00F60DD2"/>
    <w:rsid w:val="00F61433"/>
    <w:rsid w:val="00F61814"/>
    <w:rsid w:val="00F62598"/>
    <w:rsid w:val="00F629C3"/>
    <w:rsid w:val="00F6349E"/>
    <w:rsid w:val="00F638CF"/>
    <w:rsid w:val="00F64860"/>
    <w:rsid w:val="00F70125"/>
    <w:rsid w:val="00F70BA5"/>
    <w:rsid w:val="00F70ECC"/>
    <w:rsid w:val="00F711BA"/>
    <w:rsid w:val="00F714E7"/>
    <w:rsid w:val="00F72CEE"/>
    <w:rsid w:val="00F72E37"/>
    <w:rsid w:val="00F74FAD"/>
    <w:rsid w:val="00F7583B"/>
    <w:rsid w:val="00F75C01"/>
    <w:rsid w:val="00F838BF"/>
    <w:rsid w:val="00F83C3B"/>
    <w:rsid w:val="00F85A0D"/>
    <w:rsid w:val="00F86067"/>
    <w:rsid w:val="00F917D6"/>
    <w:rsid w:val="00F92B5A"/>
    <w:rsid w:val="00F93C4A"/>
    <w:rsid w:val="00F95259"/>
    <w:rsid w:val="00F96A40"/>
    <w:rsid w:val="00F96C08"/>
    <w:rsid w:val="00F97452"/>
    <w:rsid w:val="00F9776C"/>
    <w:rsid w:val="00F97851"/>
    <w:rsid w:val="00FA04BA"/>
    <w:rsid w:val="00FA1421"/>
    <w:rsid w:val="00FA166B"/>
    <w:rsid w:val="00FA3125"/>
    <w:rsid w:val="00FA3362"/>
    <w:rsid w:val="00FA3808"/>
    <w:rsid w:val="00FA389D"/>
    <w:rsid w:val="00FA5025"/>
    <w:rsid w:val="00FA5081"/>
    <w:rsid w:val="00FA5D60"/>
    <w:rsid w:val="00FA6274"/>
    <w:rsid w:val="00FA63A3"/>
    <w:rsid w:val="00FA6450"/>
    <w:rsid w:val="00FB137B"/>
    <w:rsid w:val="00FB2A65"/>
    <w:rsid w:val="00FB2AAF"/>
    <w:rsid w:val="00FB3C0B"/>
    <w:rsid w:val="00FB41B4"/>
    <w:rsid w:val="00FB7703"/>
    <w:rsid w:val="00FB77DA"/>
    <w:rsid w:val="00FB7ABA"/>
    <w:rsid w:val="00FC0438"/>
    <w:rsid w:val="00FC0784"/>
    <w:rsid w:val="00FC14D6"/>
    <w:rsid w:val="00FC1C30"/>
    <w:rsid w:val="00FC1C6B"/>
    <w:rsid w:val="00FC2388"/>
    <w:rsid w:val="00FC3AA3"/>
    <w:rsid w:val="00FC3BCC"/>
    <w:rsid w:val="00FC4421"/>
    <w:rsid w:val="00FC5140"/>
    <w:rsid w:val="00FC6492"/>
    <w:rsid w:val="00FD07DB"/>
    <w:rsid w:val="00FD27C8"/>
    <w:rsid w:val="00FD2C84"/>
    <w:rsid w:val="00FD35D4"/>
    <w:rsid w:val="00FD41E5"/>
    <w:rsid w:val="00FD436C"/>
    <w:rsid w:val="00FD482A"/>
    <w:rsid w:val="00FD6DF3"/>
    <w:rsid w:val="00FE04D1"/>
    <w:rsid w:val="00FE1D7D"/>
    <w:rsid w:val="00FE1DA9"/>
    <w:rsid w:val="00FE2271"/>
    <w:rsid w:val="00FE3C81"/>
    <w:rsid w:val="00FE412E"/>
    <w:rsid w:val="00FE43D1"/>
    <w:rsid w:val="00FE6051"/>
    <w:rsid w:val="00FE6824"/>
    <w:rsid w:val="00FF12D9"/>
    <w:rsid w:val="00FF366A"/>
    <w:rsid w:val="00FF3E01"/>
    <w:rsid w:val="00FF4A69"/>
    <w:rsid w:val="00FF621C"/>
    <w:rsid w:val="00FF757C"/>
    <w:rsid w:val="00FF7BB0"/>
    <w:rsid w:val="00FF7C9B"/>
    <w:rsid w:val="066A3EA0"/>
    <w:rsid w:val="08AE4B17"/>
    <w:rsid w:val="0C9CA333"/>
    <w:rsid w:val="0CDD1326"/>
    <w:rsid w:val="0DBA4E63"/>
    <w:rsid w:val="139CB2A5"/>
    <w:rsid w:val="1A42D242"/>
    <w:rsid w:val="21A76A50"/>
    <w:rsid w:val="24CD0D47"/>
    <w:rsid w:val="251D104F"/>
    <w:rsid w:val="28014566"/>
    <w:rsid w:val="28F44032"/>
    <w:rsid w:val="2A627729"/>
    <w:rsid w:val="325460B1"/>
    <w:rsid w:val="32FE3C25"/>
    <w:rsid w:val="36C60EC9"/>
    <w:rsid w:val="3BEE50EC"/>
    <w:rsid w:val="3D8FBE45"/>
    <w:rsid w:val="4855C9B2"/>
    <w:rsid w:val="4E382DF4"/>
    <w:rsid w:val="59A19E50"/>
    <w:rsid w:val="5ABA16B3"/>
    <w:rsid w:val="5D0A12A7"/>
    <w:rsid w:val="5F9024DE"/>
    <w:rsid w:val="62C7C5A0"/>
    <w:rsid w:val="6E411B6A"/>
    <w:rsid w:val="703D1B3F"/>
    <w:rsid w:val="77A1B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96CE19"/>
  <w15:chartTrackingRefBased/>
  <w15:docId w15:val="{212A3853-9949-4167-ACEC-20FE5B666F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04D1"/>
    <w:pPr>
      <w:spacing w:before="120" w:after="120"/>
      <w:jc w:val="both"/>
    </w:pPr>
    <w:rPr>
      <w:rFonts w:ascii="Times New Roman" w:hAnsi="Times New Roman" w:eastAsia="Times New Roman"/>
      <w:sz w:val="24"/>
      <w:lang w:eastAsia="en-US"/>
    </w:rPr>
  </w:style>
  <w:style w:type="paragraph" w:styleId="Heading1">
    <w:name w:val="heading 1"/>
    <w:basedOn w:val="Normal"/>
    <w:next w:val="Heading2"/>
    <w:link w:val="Heading1Char"/>
    <w:qFormat/>
    <w:rsid w:val="00FE04D1"/>
    <w:pPr>
      <w:keepNext/>
      <w:numPr>
        <w:numId w:val="1"/>
      </w:numPr>
      <w:pBdr>
        <w:top w:val="single" w:color="auto" w:sz="12" w:space="10"/>
        <w:left w:val="single" w:color="auto" w:sz="12" w:space="10"/>
        <w:bottom w:val="single" w:color="auto" w:sz="12" w:space="10"/>
        <w:right w:val="single" w:color="auto" w:sz="12" w:space="10"/>
      </w:pBdr>
      <w:spacing w:after="360"/>
      <w:jc w:val="center"/>
      <w:outlineLvl w:val="0"/>
    </w:pPr>
    <w:rPr>
      <w:sz w:val="48"/>
    </w:rPr>
  </w:style>
  <w:style w:type="paragraph" w:styleId="Heading2">
    <w:name w:val="heading 2"/>
    <w:basedOn w:val="Normal"/>
    <w:next w:val="Normal"/>
    <w:link w:val="Heading2Char"/>
    <w:uiPriority w:val="9"/>
    <w:qFormat/>
    <w:rsid w:val="00FE04D1"/>
    <w:pPr>
      <w:keepNext/>
      <w:keepLines/>
      <w:spacing w:before="200" w:after="0"/>
      <w:outlineLvl w:val="1"/>
    </w:pPr>
    <w:rPr>
      <w:rFonts w:ascii="Cambria" w:hAnsi="Cambria"/>
      <w:b/>
      <w:bCs/>
      <w:color w:val="4F81BD"/>
      <w:sz w:val="26"/>
      <w:szCs w:val="26"/>
    </w:rPr>
  </w:style>
  <w:style w:type="paragraph" w:styleId="Heading3">
    <w:name w:val="heading 3"/>
    <w:basedOn w:val="Normal"/>
    <w:next w:val="Heading4"/>
    <w:link w:val="Heading3Char"/>
    <w:qFormat/>
    <w:rsid w:val="00FE04D1"/>
    <w:pPr>
      <w:keepNext/>
      <w:numPr>
        <w:ilvl w:val="2"/>
        <w:numId w:val="1"/>
      </w:numPr>
      <w:spacing w:after="0"/>
      <w:jc w:val="center"/>
      <w:outlineLvl w:val="2"/>
    </w:pPr>
    <w:rPr>
      <w:b/>
      <w:sz w:val="28"/>
    </w:rPr>
  </w:style>
  <w:style w:type="paragraph" w:styleId="Heading4">
    <w:name w:val="heading 4"/>
    <w:basedOn w:val="Normal"/>
    <w:next w:val="Normal"/>
    <w:link w:val="Heading4Char"/>
    <w:qFormat/>
    <w:rsid w:val="00FE04D1"/>
    <w:pPr>
      <w:keepNext/>
      <w:numPr>
        <w:ilvl w:val="3"/>
        <w:numId w:val="1"/>
      </w:numPr>
      <w:spacing w:after="480"/>
      <w:jc w:val="center"/>
      <w:outlineLvl w:val="3"/>
    </w:pPr>
    <w:rPr>
      <w:b/>
    </w:rPr>
  </w:style>
  <w:style w:type="paragraph" w:styleId="Heading5">
    <w:name w:val="heading 5"/>
    <w:basedOn w:val="Normal"/>
    <w:next w:val="Normal"/>
    <w:link w:val="Heading5Char"/>
    <w:qFormat/>
    <w:rsid w:val="00FE04D1"/>
    <w:pPr>
      <w:keepNext/>
      <w:numPr>
        <w:ilvl w:val="4"/>
        <w:numId w:val="1"/>
      </w:numPr>
      <w:spacing w:before="240"/>
      <w:outlineLvl w:val="4"/>
    </w:pPr>
    <w:rPr>
      <w:b/>
      <w:snapToGrid w:val="0"/>
      <w:sz w:val="28"/>
    </w:rPr>
  </w:style>
  <w:style w:type="paragraph" w:styleId="Heading6">
    <w:name w:val="heading 6"/>
    <w:basedOn w:val="Normal"/>
    <w:next w:val="Normal"/>
    <w:link w:val="Heading6Char"/>
    <w:qFormat/>
    <w:rsid w:val="00845A4E"/>
    <w:pPr>
      <w:keepNext/>
      <w:numPr>
        <w:ilvl w:val="5"/>
        <w:numId w:val="1"/>
      </w:numPr>
      <w:tabs>
        <w:tab w:val="clear" w:pos="7655"/>
      </w:tabs>
      <w:spacing w:before="240"/>
      <w:ind w:left="709"/>
      <w:outlineLvl w:val="5"/>
    </w:pPr>
    <w:rPr>
      <w:rFonts w:eastAsia="Calibri"/>
      <w:b/>
      <w:lang w:eastAsia="en-GB"/>
    </w:rPr>
  </w:style>
  <w:style w:type="paragraph" w:styleId="Heading7">
    <w:name w:val="heading 7"/>
    <w:basedOn w:val="Normal"/>
    <w:next w:val="Normal"/>
    <w:link w:val="Heading7Char"/>
    <w:qFormat/>
    <w:rsid w:val="00FE04D1"/>
    <w:pPr>
      <w:keepNext/>
      <w:numPr>
        <w:ilvl w:val="6"/>
        <w:numId w:val="1"/>
      </w:numPr>
      <w:outlineLvl w:val="6"/>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FE04D1"/>
    <w:rPr>
      <w:rFonts w:ascii="Times New Roman" w:hAnsi="Times New Roman" w:eastAsia="Times New Roman" w:cs="Times New Roman"/>
      <w:sz w:val="48"/>
      <w:szCs w:val="20"/>
    </w:rPr>
  </w:style>
  <w:style w:type="character" w:styleId="Heading3Char" w:customStyle="1">
    <w:name w:val="Heading 3 Char"/>
    <w:link w:val="Heading3"/>
    <w:rsid w:val="00FE04D1"/>
    <w:rPr>
      <w:rFonts w:ascii="Times New Roman" w:hAnsi="Times New Roman" w:eastAsia="Times New Roman" w:cs="Times New Roman"/>
      <w:b/>
      <w:sz w:val="28"/>
      <w:szCs w:val="20"/>
    </w:rPr>
  </w:style>
  <w:style w:type="character" w:styleId="Heading4Char" w:customStyle="1">
    <w:name w:val="Heading 4 Char"/>
    <w:link w:val="Heading4"/>
    <w:rsid w:val="00FE04D1"/>
    <w:rPr>
      <w:rFonts w:ascii="Times New Roman" w:hAnsi="Times New Roman" w:eastAsia="Times New Roman" w:cs="Times New Roman"/>
      <w:b/>
      <w:sz w:val="24"/>
      <w:szCs w:val="20"/>
    </w:rPr>
  </w:style>
  <w:style w:type="character" w:styleId="Heading5Char" w:customStyle="1">
    <w:name w:val="Heading 5 Char"/>
    <w:link w:val="Heading5"/>
    <w:rsid w:val="00FE04D1"/>
    <w:rPr>
      <w:rFonts w:ascii="Times New Roman" w:hAnsi="Times New Roman" w:eastAsia="Times New Roman" w:cs="Times New Roman"/>
      <w:b/>
      <w:snapToGrid w:val="0"/>
      <w:sz w:val="28"/>
      <w:szCs w:val="20"/>
    </w:rPr>
  </w:style>
  <w:style w:type="character" w:styleId="Heading6Char" w:customStyle="1">
    <w:name w:val="Heading 6 Char"/>
    <w:link w:val="Heading6"/>
    <w:rsid w:val="00845A4E"/>
    <w:rPr>
      <w:rFonts w:ascii="Times New Roman" w:hAnsi="Times New Roman"/>
      <w:b/>
      <w:sz w:val="24"/>
      <w:lang w:val="en-GB" w:eastAsia="en-GB"/>
    </w:rPr>
  </w:style>
  <w:style w:type="character" w:styleId="Heading7Char" w:customStyle="1">
    <w:name w:val="Heading 7 Char"/>
    <w:link w:val="Heading7"/>
    <w:rsid w:val="00FE04D1"/>
    <w:rPr>
      <w:rFonts w:ascii="Times New Roman" w:hAnsi="Times New Roman" w:eastAsia="Times New Roman" w:cs="Times New Roman"/>
      <w:i/>
      <w:sz w:val="24"/>
      <w:szCs w:val="20"/>
    </w:rPr>
  </w:style>
  <w:style w:type="paragraph" w:styleId="Footer">
    <w:name w:val="footer"/>
    <w:basedOn w:val="Normal"/>
    <w:link w:val="FooterChar"/>
    <w:rsid w:val="00FE04D1"/>
    <w:pPr>
      <w:tabs>
        <w:tab w:val="right" w:pos="9600"/>
      </w:tabs>
    </w:pPr>
    <w:rPr>
      <w:sz w:val="20"/>
    </w:rPr>
  </w:style>
  <w:style w:type="character" w:styleId="FooterChar" w:customStyle="1">
    <w:name w:val="Footer Char"/>
    <w:link w:val="Footer"/>
    <w:rsid w:val="00FE04D1"/>
    <w:rPr>
      <w:rFonts w:ascii="Times New Roman" w:hAnsi="Times New Roman" w:eastAsia="Times New Roman" w:cs="Times New Roman"/>
      <w:sz w:val="20"/>
      <w:szCs w:val="20"/>
    </w:rPr>
  </w:style>
  <w:style w:type="paragraph" w:styleId="Header">
    <w:name w:val="header"/>
    <w:basedOn w:val="Normal"/>
    <w:link w:val="HeaderChar"/>
    <w:rsid w:val="00FE04D1"/>
    <w:pPr>
      <w:tabs>
        <w:tab w:val="right" w:pos="9620"/>
      </w:tabs>
      <w:spacing w:after="440"/>
    </w:pPr>
    <w:rPr>
      <w:sz w:val="20"/>
    </w:rPr>
  </w:style>
  <w:style w:type="character" w:styleId="HeaderChar" w:customStyle="1">
    <w:name w:val="Header Char"/>
    <w:link w:val="Header"/>
    <w:rsid w:val="00FE04D1"/>
    <w:rPr>
      <w:rFonts w:ascii="Times New Roman" w:hAnsi="Times New Roman" w:eastAsia="Times New Roman" w:cs="Times New Roman"/>
      <w:sz w:val="20"/>
      <w:szCs w:val="20"/>
    </w:rPr>
  </w:style>
  <w:style w:type="paragraph" w:styleId="Name" w:customStyle="1">
    <w:name w:val="Name"/>
    <w:basedOn w:val="Normal"/>
    <w:next w:val="Normal"/>
    <w:rsid w:val="00FE04D1"/>
    <w:pPr>
      <w:keepNext/>
      <w:spacing w:before="240"/>
    </w:pPr>
    <w:rPr>
      <w:b/>
    </w:rPr>
  </w:style>
  <w:style w:type="character" w:styleId="PageNumber">
    <w:name w:val="page number"/>
    <w:basedOn w:val="DefaultParagraphFont"/>
    <w:rsid w:val="00FE04D1"/>
  </w:style>
  <w:style w:type="paragraph" w:styleId="Style1" w:customStyle="1">
    <w:name w:val="Style1"/>
    <w:basedOn w:val="Heading2"/>
    <w:rsid w:val="00FE04D1"/>
    <w:pPr>
      <w:keepLines w:val="0"/>
      <w:numPr>
        <w:ilvl w:val="1"/>
        <w:numId w:val="1"/>
      </w:numPr>
      <w:tabs>
        <w:tab w:val="num" w:pos="360"/>
      </w:tabs>
      <w:spacing w:before="360" w:after="280"/>
      <w:jc w:val="center"/>
    </w:pPr>
    <w:rPr>
      <w:rFonts w:ascii="Times New Roman" w:hAnsi="Times New Roman"/>
      <w:bCs w:val="0"/>
      <w:color w:val="auto"/>
      <w:sz w:val="36"/>
      <w:szCs w:val="20"/>
      <w:u w:val="single"/>
    </w:rPr>
  </w:style>
  <w:style w:type="character" w:styleId="Hyperlink">
    <w:name w:val="Hyperlink"/>
    <w:rsid w:val="00FE04D1"/>
    <w:rPr>
      <w:color w:val="0000FF"/>
      <w:u w:val="single"/>
    </w:rPr>
  </w:style>
  <w:style w:type="character" w:styleId="Heading2Char" w:customStyle="1">
    <w:name w:val="Heading 2 Char"/>
    <w:link w:val="Heading2"/>
    <w:uiPriority w:val="9"/>
    <w:semiHidden/>
    <w:rsid w:val="00FE04D1"/>
    <w:rPr>
      <w:rFonts w:ascii="Cambria" w:hAnsi="Cambria" w:eastAsia="Times New Roman" w:cs="Times New Roman"/>
      <w:b/>
      <w:bCs/>
      <w:color w:val="4F81BD"/>
      <w:sz w:val="26"/>
      <w:szCs w:val="26"/>
    </w:rPr>
  </w:style>
  <w:style w:type="paragraph" w:styleId="ColorfulList-Accent11" w:customStyle="1">
    <w:name w:val="Colorful List - Accent 11"/>
    <w:basedOn w:val="Normal"/>
    <w:uiPriority w:val="34"/>
    <w:qFormat/>
    <w:rsid w:val="00C93FD5"/>
    <w:pPr>
      <w:ind w:left="720"/>
    </w:pPr>
  </w:style>
  <w:style w:type="table" w:styleId="TableGrid">
    <w:name w:val="Table Grid"/>
    <w:basedOn w:val="TableNormal"/>
    <w:uiPriority w:val="59"/>
    <w:rsid w:val="00131F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72"/>
    <w:qFormat/>
    <w:rsid w:val="00A36EA3"/>
    <w:pPr>
      <w:ind w:left="720"/>
    </w:pPr>
  </w:style>
  <w:style w:type="character" w:styleId="FollowedHyperlink">
    <w:name w:val="FollowedHyperlink"/>
    <w:uiPriority w:val="99"/>
    <w:semiHidden/>
    <w:unhideWhenUsed/>
    <w:rsid w:val="00697E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18708">
      <w:bodyDiv w:val="1"/>
      <w:marLeft w:val="0"/>
      <w:marRight w:val="0"/>
      <w:marTop w:val="0"/>
      <w:marBottom w:val="0"/>
      <w:divBdr>
        <w:top w:val="none" w:sz="0" w:space="0" w:color="auto"/>
        <w:left w:val="none" w:sz="0" w:space="0" w:color="auto"/>
        <w:bottom w:val="none" w:sz="0" w:space="0" w:color="auto"/>
        <w:right w:val="none" w:sz="0" w:space="0" w:color="auto"/>
      </w:divBdr>
    </w:div>
    <w:div w:id="93281734">
      <w:bodyDiv w:val="1"/>
      <w:marLeft w:val="0"/>
      <w:marRight w:val="0"/>
      <w:marTop w:val="0"/>
      <w:marBottom w:val="0"/>
      <w:divBdr>
        <w:top w:val="none" w:sz="0" w:space="0" w:color="auto"/>
        <w:left w:val="none" w:sz="0" w:space="0" w:color="auto"/>
        <w:bottom w:val="none" w:sz="0" w:space="0" w:color="auto"/>
        <w:right w:val="none" w:sz="0" w:space="0" w:color="auto"/>
      </w:divBdr>
    </w:div>
    <w:div w:id="139618275">
      <w:bodyDiv w:val="1"/>
      <w:marLeft w:val="0"/>
      <w:marRight w:val="0"/>
      <w:marTop w:val="0"/>
      <w:marBottom w:val="0"/>
      <w:divBdr>
        <w:top w:val="none" w:sz="0" w:space="0" w:color="auto"/>
        <w:left w:val="none" w:sz="0" w:space="0" w:color="auto"/>
        <w:bottom w:val="none" w:sz="0" w:space="0" w:color="auto"/>
        <w:right w:val="none" w:sz="0" w:space="0" w:color="auto"/>
      </w:divBdr>
    </w:div>
    <w:div w:id="167453911">
      <w:bodyDiv w:val="1"/>
      <w:marLeft w:val="0"/>
      <w:marRight w:val="0"/>
      <w:marTop w:val="0"/>
      <w:marBottom w:val="0"/>
      <w:divBdr>
        <w:top w:val="none" w:sz="0" w:space="0" w:color="auto"/>
        <w:left w:val="none" w:sz="0" w:space="0" w:color="auto"/>
        <w:bottom w:val="none" w:sz="0" w:space="0" w:color="auto"/>
        <w:right w:val="none" w:sz="0" w:space="0" w:color="auto"/>
      </w:divBdr>
    </w:div>
    <w:div w:id="176046294">
      <w:bodyDiv w:val="1"/>
      <w:marLeft w:val="0"/>
      <w:marRight w:val="0"/>
      <w:marTop w:val="0"/>
      <w:marBottom w:val="0"/>
      <w:divBdr>
        <w:top w:val="none" w:sz="0" w:space="0" w:color="auto"/>
        <w:left w:val="none" w:sz="0" w:space="0" w:color="auto"/>
        <w:bottom w:val="none" w:sz="0" w:space="0" w:color="auto"/>
        <w:right w:val="none" w:sz="0" w:space="0" w:color="auto"/>
      </w:divBdr>
    </w:div>
    <w:div w:id="222567582">
      <w:bodyDiv w:val="1"/>
      <w:marLeft w:val="0"/>
      <w:marRight w:val="0"/>
      <w:marTop w:val="0"/>
      <w:marBottom w:val="0"/>
      <w:divBdr>
        <w:top w:val="none" w:sz="0" w:space="0" w:color="auto"/>
        <w:left w:val="none" w:sz="0" w:space="0" w:color="auto"/>
        <w:bottom w:val="none" w:sz="0" w:space="0" w:color="auto"/>
        <w:right w:val="none" w:sz="0" w:space="0" w:color="auto"/>
      </w:divBdr>
    </w:div>
    <w:div w:id="236982289">
      <w:bodyDiv w:val="1"/>
      <w:marLeft w:val="0"/>
      <w:marRight w:val="0"/>
      <w:marTop w:val="0"/>
      <w:marBottom w:val="0"/>
      <w:divBdr>
        <w:top w:val="none" w:sz="0" w:space="0" w:color="auto"/>
        <w:left w:val="none" w:sz="0" w:space="0" w:color="auto"/>
        <w:bottom w:val="none" w:sz="0" w:space="0" w:color="auto"/>
        <w:right w:val="none" w:sz="0" w:space="0" w:color="auto"/>
      </w:divBdr>
    </w:div>
    <w:div w:id="261842015">
      <w:bodyDiv w:val="1"/>
      <w:marLeft w:val="0"/>
      <w:marRight w:val="0"/>
      <w:marTop w:val="0"/>
      <w:marBottom w:val="0"/>
      <w:divBdr>
        <w:top w:val="none" w:sz="0" w:space="0" w:color="auto"/>
        <w:left w:val="none" w:sz="0" w:space="0" w:color="auto"/>
        <w:bottom w:val="none" w:sz="0" w:space="0" w:color="auto"/>
        <w:right w:val="none" w:sz="0" w:space="0" w:color="auto"/>
      </w:divBdr>
    </w:div>
    <w:div w:id="299384583">
      <w:bodyDiv w:val="1"/>
      <w:marLeft w:val="0"/>
      <w:marRight w:val="0"/>
      <w:marTop w:val="0"/>
      <w:marBottom w:val="0"/>
      <w:divBdr>
        <w:top w:val="none" w:sz="0" w:space="0" w:color="auto"/>
        <w:left w:val="none" w:sz="0" w:space="0" w:color="auto"/>
        <w:bottom w:val="none" w:sz="0" w:space="0" w:color="auto"/>
        <w:right w:val="none" w:sz="0" w:space="0" w:color="auto"/>
      </w:divBdr>
    </w:div>
    <w:div w:id="409349781">
      <w:bodyDiv w:val="1"/>
      <w:marLeft w:val="0"/>
      <w:marRight w:val="0"/>
      <w:marTop w:val="0"/>
      <w:marBottom w:val="0"/>
      <w:divBdr>
        <w:top w:val="none" w:sz="0" w:space="0" w:color="auto"/>
        <w:left w:val="none" w:sz="0" w:space="0" w:color="auto"/>
        <w:bottom w:val="none" w:sz="0" w:space="0" w:color="auto"/>
        <w:right w:val="none" w:sz="0" w:space="0" w:color="auto"/>
      </w:divBdr>
    </w:div>
    <w:div w:id="435952409">
      <w:bodyDiv w:val="1"/>
      <w:marLeft w:val="0"/>
      <w:marRight w:val="0"/>
      <w:marTop w:val="0"/>
      <w:marBottom w:val="0"/>
      <w:divBdr>
        <w:top w:val="none" w:sz="0" w:space="0" w:color="auto"/>
        <w:left w:val="none" w:sz="0" w:space="0" w:color="auto"/>
        <w:bottom w:val="none" w:sz="0" w:space="0" w:color="auto"/>
        <w:right w:val="none" w:sz="0" w:space="0" w:color="auto"/>
      </w:divBdr>
    </w:div>
    <w:div w:id="449324039">
      <w:bodyDiv w:val="1"/>
      <w:marLeft w:val="0"/>
      <w:marRight w:val="0"/>
      <w:marTop w:val="0"/>
      <w:marBottom w:val="0"/>
      <w:divBdr>
        <w:top w:val="none" w:sz="0" w:space="0" w:color="auto"/>
        <w:left w:val="none" w:sz="0" w:space="0" w:color="auto"/>
        <w:bottom w:val="none" w:sz="0" w:space="0" w:color="auto"/>
        <w:right w:val="none" w:sz="0" w:space="0" w:color="auto"/>
      </w:divBdr>
    </w:div>
    <w:div w:id="522092397">
      <w:bodyDiv w:val="1"/>
      <w:marLeft w:val="0"/>
      <w:marRight w:val="0"/>
      <w:marTop w:val="0"/>
      <w:marBottom w:val="0"/>
      <w:divBdr>
        <w:top w:val="none" w:sz="0" w:space="0" w:color="auto"/>
        <w:left w:val="none" w:sz="0" w:space="0" w:color="auto"/>
        <w:bottom w:val="none" w:sz="0" w:space="0" w:color="auto"/>
        <w:right w:val="none" w:sz="0" w:space="0" w:color="auto"/>
      </w:divBdr>
    </w:div>
    <w:div w:id="566378957">
      <w:bodyDiv w:val="1"/>
      <w:marLeft w:val="0"/>
      <w:marRight w:val="0"/>
      <w:marTop w:val="0"/>
      <w:marBottom w:val="0"/>
      <w:divBdr>
        <w:top w:val="none" w:sz="0" w:space="0" w:color="auto"/>
        <w:left w:val="none" w:sz="0" w:space="0" w:color="auto"/>
        <w:bottom w:val="none" w:sz="0" w:space="0" w:color="auto"/>
        <w:right w:val="none" w:sz="0" w:space="0" w:color="auto"/>
      </w:divBdr>
    </w:div>
    <w:div w:id="711878703">
      <w:bodyDiv w:val="1"/>
      <w:marLeft w:val="0"/>
      <w:marRight w:val="0"/>
      <w:marTop w:val="0"/>
      <w:marBottom w:val="0"/>
      <w:divBdr>
        <w:top w:val="none" w:sz="0" w:space="0" w:color="auto"/>
        <w:left w:val="none" w:sz="0" w:space="0" w:color="auto"/>
        <w:bottom w:val="none" w:sz="0" w:space="0" w:color="auto"/>
        <w:right w:val="none" w:sz="0" w:space="0" w:color="auto"/>
      </w:divBdr>
    </w:div>
    <w:div w:id="712190647">
      <w:bodyDiv w:val="1"/>
      <w:marLeft w:val="0"/>
      <w:marRight w:val="0"/>
      <w:marTop w:val="0"/>
      <w:marBottom w:val="0"/>
      <w:divBdr>
        <w:top w:val="none" w:sz="0" w:space="0" w:color="auto"/>
        <w:left w:val="none" w:sz="0" w:space="0" w:color="auto"/>
        <w:bottom w:val="none" w:sz="0" w:space="0" w:color="auto"/>
        <w:right w:val="none" w:sz="0" w:space="0" w:color="auto"/>
      </w:divBdr>
    </w:div>
    <w:div w:id="793063273">
      <w:bodyDiv w:val="1"/>
      <w:marLeft w:val="0"/>
      <w:marRight w:val="0"/>
      <w:marTop w:val="0"/>
      <w:marBottom w:val="0"/>
      <w:divBdr>
        <w:top w:val="none" w:sz="0" w:space="0" w:color="auto"/>
        <w:left w:val="none" w:sz="0" w:space="0" w:color="auto"/>
        <w:bottom w:val="none" w:sz="0" w:space="0" w:color="auto"/>
        <w:right w:val="none" w:sz="0" w:space="0" w:color="auto"/>
      </w:divBdr>
    </w:div>
    <w:div w:id="794906000">
      <w:bodyDiv w:val="1"/>
      <w:marLeft w:val="0"/>
      <w:marRight w:val="0"/>
      <w:marTop w:val="0"/>
      <w:marBottom w:val="0"/>
      <w:divBdr>
        <w:top w:val="none" w:sz="0" w:space="0" w:color="auto"/>
        <w:left w:val="none" w:sz="0" w:space="0" w:color="auto"/>
        <w:bottom w:val="none" w:sz="0" w:space="0" w:color="auto"/>
        <w:right w:val="none" w:sz="0" w:space="0" w:color="auto"/>
      </w:divBdr>
    </w:div>
    <w:div w:id="846674031">
      <w:bodyDiv w:val="1"/>
      <w:marLeft w:val="0"/>
      <w:marRight w:val="0"/>
      <w:marTop w:val="0"/>
      <w:marBottom w:val="0"/>
      <w:divBdr>
        <w:top w:val="none" w:sz="0" w:space="0" w:color="auto"/>
        <w:left w:val="none" w:sz="0" w:space="0" w:color="auto"/>
        <w:bottom w:val="none" w:sz="0" w:space="0" w:color="auto"/>
        <w:right w:val="none" w:sz="0" w:space="0" w:color="auto"/>
      </w:divBdr>
    </w:div>
    <w:div w:id="894319525">
      <w:bodyDiv w:val="1"/>
      <w:marLeft w:val="0"/>
      <w:marRight w:val="0"/>
      <w:marTop w:val="0"/>
      <w:marBottom w:val="0"/>
      <w:divBdr>
        <w:top w:val="none" w:sz="0" w:space="0" w:color="auto"/>
        <w:left w:val="none" w:sz="0" w:space="0" w:color="auto"/>
        <w:bottom w:val="none" w:sz="0" w:space="0" w:color="auto"/>
        <w:right w:val="none" w:sz="0" w:space="0" w:color="auto"/>
      </w:divBdr>
    </w:div>
    <w:div w:id="894391569">
      <w:bodyDiv w:val="1"/>
      <w:marLeft w:val="0"/>
      <w:marRight w:val="0"/>
      <w:marTop w:val="0"/>
      <w:marBottom w:val="0"/>
      <w:divBdr>
        <w:top w:val="none" w:sz="0" w:space="0" w:color="auto"/>
        <w:left w:val="none" w:sz="0" w:space="0" w:color="auto"/>
        <w:bottom w:val="none" w:sz="0" w:space="0" w:color="auto"/>
        <w:right w:val="none" w:sz="0" w:space="0" w:color="auto"/>
      </w:divBdr>
    </w:div>
    <w:div w:id="931166988">
      <w:bodyDiv w:val="1"/>
      <w:marLeft w:val="0"/>
      <w:marRight w:val="0"/>
      <w:marTop w:val="0"/>
      <w:marBottom w:val="0"/>
      <w:divBdr>
        <w:top w:val="none" w:sz="0" w:space="0" w:color="auto"/>
        <w:left w:val="none" w:sz="0" w:space="0" w:color="auto"/>
        <w:bottom w:val="none" w:sz="0" w:space="0" w:color="auto"/>
        <w:right w:val="none" w:sz="0" w:space="0" w:color="auto"/>
      </w:divBdr>
    </w:div>
    <w:div w:id="933395281">
      <w:bodyDiv w:val="1"/>
      <w:marLeft w:val="0"/>
      <w:marRight w:val="0"/>
      <w:marTop w:val="0"/>
      <w:marBottom w:val="0"/>
      <w:divBdr>
        <w:top w:val="none" w:sz="0" w:space="0" w:color="auto"/>
        <w:left w:val="none" w:sz="0" w:space="0" w:color="auto"/>
        <w:bottom w:val="none" w:sz="0" w:space="0" w:color="auto"/>
        <w:right w:val="none" w:sz="0" w:space="0" w:color="auto"/>
      </w:divBdr>
    </w:div>
    <w:div w:id="1036737377">
      <w:bodyDiv w:val="1"/>
      <w:marLeft w:val="0"/>
      <w:marRight w:val="0"/>
      <w:marTop w:val="0"/>
      <w:marBottom w:val="0"/>
      <w:divBdr>
        <w:top w:val="none" w:sz="0" w:space="0" w:color="auto"/>
        <w:left w:val="none" w:sz="0" w:space="0" w:color="auto"/>
        <w:bottom w:val="none" w:sz="0" w:space="0" w:color="auto"/>
        <w:right w:val="none" w:sz="0" w:space="0" w:color="auto"/>
      </w:divBdr>
    </w:div>
    <w:div w:id="1056704048">
      <w:bodyDiv w:val="1"/>
      <w:marLeft w:val="0"/>
      <w:marRight w:val="0"/>
      <w:marTop w:val="0"/>
      <w:marBottom w:val="0"/>
      <w:divBdr>
        <w:top w:val="none" w:sz="0" w:space="0" w:color="auto"/>
        <w:left w:val="none" w:sz="0" w:space="0" w:color="auto"/>
        <w:bottom w:val="none" w:sz="0" w:space="0" w:color="auto"/>
        <w:right w:val="none" w:sz="0" w:space="0" w:color="auto"/>
      </w:divBdr>
    </w:div>
    <w:div w:id="1101876627">
      <w:bodyDiv w:val="1"/>
      <w:marLeft w:val="0"/>
      <w:marRight w:val="0"/>
      <w:marTop w:val="0"/>
      <w:marBottom w:val="0"/>
      <w:divBdr>
        <w:top w:val="none" w:sz="0" w:space="0" w:color="auto"/>
        <w:left w:val="none" w:sz="0" w:space="0" w:color="auto"/>
        <w:bottom w:val="none" w:sz="0" w:space="0" w:color="auto"/>
        <w:right w:val="none" w:sz="0" w:space="0" w:color="auto"/>
      </w:divBdr>
    </w:div>
    <w:div w:id="1134442598">
      <w:bodyDiv w:val="1"/>
      <w:marLeft w:val="0"/>
      <w:marRight w:val="0"/>
      <w:marTop w:val="0"/>
      <w:marBottom w:val="0"/>
      <w:divBdr>
        <w:top w:val="none" w:sz="0" w:space="0" w:color="auto"/>
        <w:left w:val="none" w:sz="0" w:space="0" w:color="auto"/>
        <w:bottom w:val="none" w:sz="0" w:space="0" w:color="auto"/>
        <w:right w:val="none" w:sz="0" w:space="0" w:color="auto"/>
      </w:divBdr>
    </w:div>
    <w:div w:id="1211192566">
      <w:bodyDiv w:val="1"/>
      <w:marLeft w:val="0"/>
      <w:marRight w:val="0"/>
      <w:marTop w:val="0"/>
      <w:marBottom w:val="0"/>
      <w:divBdr>
        <w:top w:val="none" w:sz="0" w:space="0" w:color="auto"/>
        <w:left w:val="none" w:sz="0" w:space="0" w:color="auto"/>
        <w:bottom w:val="none" w:sz="0" w:space="0" w:color="auto"/>
        <w:right w:val="none" w:sz="0" w:space="0" w:color="auto"/>
      </w:divBdr>
    </w:div>
    <w:div w:id="1302492571">
      <w:bodyDiv w:val="1"/>
      <w:marLeft w:val="0"/>
      <w:marRight w:val="0"/>
      <w:marTop w:val="0"/>
      <w:marBottom w:val="0"/>
      <w:divBdr>
        <w:top w:val="none" w:sz="0" w:space="0" w:color="auto"/>
        <w:left w:val="none" w:sz="0" w:space="0" w:color="auto"/>
        <w:bottom w:val="none" w:sz="0" w:space="0" w:color="auto"/>
        <w:right w:val="none" w:sz="0" w:space="0" w:color="auto"/>
      </w:divBdr>
    </w:div>
    <w:div w:id="1358391936">
      <w:bodyDiv w:val="1"/>
      <w:marLeft w:val="0"/>
      <w:marRight w:val="0"/>
      <w:marTop w:val="0"/>
      <w:marBottom w:val="0"/>
      <w:divBdr>
        <w:top w:val="none" w:sz="0" w:space="0" w:color="auto"/>
        <w:left w:val="none" w:sz="0" w:space="0" w:color="auto"/>
        <w:bottom w:val="none" w:sz="0" w:space="0" w:color="auto"/>
        <w:right w:val="none" w:sz="0" w:space="0" w:color="auto"/>
      </w:divBdr>
    </w:div>
    <w:div w:id="1397119913">
      <w:bodyDiv w:val="1"/>
      <w:marLeft w:val="0"/>
      <w:marRight w:val="0"/>
      <w:marTop w:val="0"/>
      <w:marBottom w:val="0"/>
      <w:divBdr>
        <w:top w:val="none" w:sz="0" w:space="0" w:color="auto"/>
        <w:left w:val="none" w:sz="0" w:space="0" w:color="auto"/>
        <w:bottom w:val="none" w:sz="0" w:space="0" w:color="auto"/>
        <w:right w:val="none" w:sz="0" w:space="0" w:color="auto"/>
      </w:divBdr>
    </w:div>
    <w:div w:id="1508518710">
      <w:bodyDiv w:val="1"/>
      <w:marLeft w:val="0"/>
      <w:marRight w:val="0"/>
      <w:marTop w:val="0"/>
      <w:marBottom w:val="0"/>
      <w:divBdr>
        <w:top w:val="none" w:sz="0" w:space="0" w:color="auto"/>
        <w:left w:val="none" w:sz="0" w:space="0" w:color="auto"/>
        <w:bottom w:val="none" w:sz="0" w:space="0" w:color="auto"/>
        <w:right w:val="none" w:sz="0" w:space="0" w:color="auto"/>
      </w:divBdr>
    </w:div>
    <w:div w:id="1540120083">
      <w:bodyDiv w:val="1"/>
      <w:marLeft w:val="0"/>
      <w:marRight w:val="0"/>
      <w:marTop w:val="0"/>
      <w:marBottom w:val="0"/>
      <w:divBdr>
        <w:top w:val="none" w:sz="0" w:space="0" w:color="auto"/>
        <w:left w:val="none" w:sz="0" w:space="0" w:color="auto"/>
        <w:bottom w:val="none" w:sz="0" w:space="0" w:color="auto"/>
        <w:right w:val="none" w:sz="0" w:space="0" w:color="auto"/>
      </w:divBdr>
    </w:div>
    <w:div w:id="1585216421">
      <w:bodyDiv w:val="1"/>
      <w:marLeft w:val="0"/>
      <w:marRight w:val="0"/>
      <w:marTop w:val="0"/>
      <w:marBottom w:val="0"/>
      <w:divBdr>
        <w:top w:val="none" w:sz="0" w:space="0" w:color="auto"/>
        <w:left w:val="none" w:sz="0" w:space="0" w:color="auto"/>
        <w:bottom w:val="none" w:sz="0" w:space="0" w:color="auto"/>
        <w:right w:val="none" w:sz="0" w:space="0" w:color="auto"/>
      </w:divBdr>
    </w:div>
    <w:div w:id="1608004737">
      <w:bodyDiv w:val="1"/>
      <w:marLeft w:val="0"/>
      <w:marRight w:val="0"/>
      <w:marTop w:val="0"/>
      <w:marBottom w:val="0"/>
      <w:divBdr>
        <w:top w:val="none" w:sz="0" w:space="0" w:color="auto"/>
        <w:left w:val="none" w:sz="0" w:space="0" w:color="auto"/>
        <w:bottom w:val="none" w:sz="0" w:space="0" w:color="auto"/>
        <w:right w:val="none" w:sz="0" w:space="0" w:color="auto"/>
      </w:divBdr>
    </w:div>
    <w:div w:id="1623656558">
      <w:bodyDiv w:val="1"/>
      <w:marLeft w:val="0"/>
      <w:marRight w:val="0"/>
      <w:marTop w:val="0"/>
      <w:marBottom w:val="0"/>
      <w:divBdr>
        <w:top w:val="none" w:sz="0" w:space="0" w:color="auto"/>
        <w:left w:val="none" w:sz="0" w:space="0" w:color="auto"/>
        <w:bottom w:val="none" w:sz="0" w:space="0" w:color="auto"/>
        <w:right w:val="none" w:sz="0" w:space="0" w:color="auto"/>
      </w:divBdr>
    </w:div>
    <w:div w:id="1662735950">
      <w:bodyDiv w:val="1"/>
      <w:marLeft w:val="0"/>
      <w:marRight w:val="0"/>
      <w:marTop w:val="0"/>
      <w:marBottom w:val="0"/>
      <w:divBdr>
        <w:top w:val="none" w:sz="0" w:space="0" w:color="auto"/>
        <w:left w:val="none" w:sz="0" w:space="0" w:color="auto"/>
        <w:bottom w:val="none" w:sz="0" w:space="0" w:color="auto"/>
        <w:right w:val="none" w:sz="0" w:space="0" w:color="auto"/>
      </w:divBdr>
    </w:div>
    <w:div w:id="1740395049">
      <w:bodyDiv w:val="1"/>
      <w:marLeft w:val="0"/>
      <w:marRight w:val="0"/>
      <w:marTop w:val="0"/>
      <w:marBottom w:val="0"/>
      <w:divBdr>
        <w:top w:val="none" w:sz="0" w:space="0" w:color="auto"/>
        <w:left w:val="none" w:sz="0" w:space="0" w:color="auto"/>
        <w:bottom w:val="none" w:sz="0" w:space="0" w:color="auto"/>
        <w:right w:val="none" w:sz="0" w:space="0" w:color="auto"/>
      </w:divBdr>
    </w:div>
    <w:div w:id="1763909397">
      <w:bodyDiv w:val="1"/>
      <w:marLeft w:val="0"/>
      <w:marRight w:val="0"/>
      <w:marTop w:val="0"/>
      <w:marBottom w:val="0"/>
      <w:divBdr>
        <w:top w:val="none" w:sz="0" w:space="0" w:color="auto"/>
        <w:left w:val="none" w:sz="0" w:space="0" w:color="auto"/>
        <w:bottom w:val="none" w:sz="0" w:space="0" w:color="auto"/>
        <w:right w:val="none" w:sz="0" w:space="0" w:color="auto"/>
      </w:divBdr>
    </w:div>
    <w:div w:id="1776292931">
      <w:bodyDiv w:val="1"/>
      <w:marLeft w:val="0"/>
      <w:marRight w:val="0"/>
      <w:marTop w:val="0"/>
      <w:marBottom w:val="0"/>
      <w:divBdr>
        <w:top w:val="none" w:sz="0" w:space="0" w:color="auto"/>
        <w:left w:val="none" w:sz="0" w:space="0" w:color="auto"/>
        <w:bottom w:val="none" w:sz="0" w:space="0" w:color="auto"/>
        <w:right w:val="none" w:sz="0" w:space="0" w:color="auto"/>
      </w:divBdr>
    </w:div>
    <w:div w:id="1798837179">
      <w:bodyDiv w:val="1"/>
      <w:marLeft w:val="0"/>
      <w:marRight w:val="0"/>
      <w:marTop w:val="0"/>
      <w:marBottom w:val="0"/>
      <w:divBdr>
        <w:top w:val="none" w:sz="0" w:space="0" w:color="auto"/>
        <w:left w:val="none" w:sz="0" w:space="0" w:color="auto"/>
        <w:bottom w:val="none" w:sz="0" w:space="0" w:color="auto"/>
        <w:right w:val="none" w:sz="0" w:space="0" w:color="auto"/>
      </w:divBdr>
    </w:div>
    <w:div w:id="1827357927">
      <w:bodyDiv w:val="1"/>
      <w:marLeft w:val="0"/>
      <w:marRight w:val="0"/>
      <w:marTop w:val="0"/>
      <w:marBottom w:val="0"/>
      <w:divBdr>
        <w:top w:val="none" w:sz="0" w:space="0" w:color="auto"/>
        <w:left w:val="none" w:sz="0" w:space="0" w:color="auto"/>
        <w:bottom w:val="none" w:sz="0" w:space="0" w:color="auto"/>
        <w:right w:val="none" w:sz="0" w:space="0" w:color="auto"/>
      </w:divBdr>
    </w:div>
    <w:div w:id="1877426163">
      <w:bodyDiv w:val="1"/>
      <w:marLeft w:val="0"/>
      <w:marRight w:val="0"/>
      <w:marTop w:val="0"/>
      <w:marBottom w:val="0"/>
      <w:divBdr>
        <w:top w:val="none" w:sz="0" w:space="0" w:color="auto"/>
        <w:left w:val="none" w:sz="0" w:space="0" w:color="auto"/>
        <w:bottom w:val="none" w:sz="0" w:space="0" w:color="auto"/>
        <w:right w:val="none" w:sz="0" w:space="0" w:color="auto"/>
      </w:divBdr>
    </w:div>
    <w:div w:id="1926496700">
      <w:bodyDiv w:val="1"/>
      <w:marLeft w:val="0"/>
      <w:marRight w:val="0"/>
      <w:marTop w:val="0"/>
      <w:marBottom w:val="0"/>
      <w:divBdr>
        <w:top w:val="none" w:sz="0" w:space="0" w:color="auto"/>
        <w:left w:val="none" w:sz="0" w:space="0" w:color="auto"/>
        <w:bottom w:val="none" w:sz="0" w:space="0" w:color="auto"/>
        <w:right w:val="none" w:sz="0" w:space="0" w:color="auto"/>
      </w:divBdr>
    </w:div>
    <w:div w:id="1933274462">
      <w:bodyDiv w:val="1"/>
      <w:marLeft w:val="0"/>
      <w:marRight w:val="0"/>
      <w:marTop w:val="0"/>
      <w:marBottom w:val="0"/>
      <w:divBdr>
        <w:top w:val="none" w:sz="0" w:space="0" w:color="auto"/>
        <w:left w:val="none" w:sz="0" w:space="0" w:color="auto"/>
        <w:bottom w:val="none" w:sz="0" w:space="0" w:color="auto"/>
        <w:right w:val="none" w:sz="0" w:space="0" w:color="auto"/>
      </w:divBdr>
    </w:div>
    <w:div w:id="213366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yperlink" Target="mailto:infouk@ubiqus.com" TargetMode="Externa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www.ubiqus.com/en-gb"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637C-9F16-4863-B8F8-2F360D7219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Pwilson</dc:creator>
  <keywords/>
  <lastModifiedBy>Stephen Henry</lastModifiedBy>
  <revision>279</revision>
  <dcterms:created xsi:type="dcterms:W3CDTF">2021-03-26T09:46:00.0000000Z</dcterms:created>
  <dcterms:modified xsi:type="dcterms:W3CDTF">2021-03-30T08:26:03.0347543Z</dcterms:modified>
</coreProperties>
</file>